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0AE92" w14:textId="26727760" w:rsidR="00AF6488" w:rsidRPr="009E0583" w:rsidRDefault="00FD0720" w:rsidP="00177144">
      <w:pPr>
        <w:jc w:val="center"/>
        <w:rPr>
          <w:b/>
          <w:sz w:val="26"/>
          <w:szCs w:val="26"/>
        </w:rPr>
      </w:pPr>
      <w:bookmarkStart w:id="0" w:name="_GoBack"/>
      <w:bookmarkEnd w:id="0"/>
      <w:r w:rsidRPr="000C095D">
        <w:rPr>
          <w:b/>
          <w:sz w:val="26"/>
          <w:szCs w:val="26"/>
        </w:rPr>
        <w:t xml:space="preserve">Marketing and </w:t>
      </w:r>
      <w:r w:rsidR="00197393" w:rsidRPr="000C095D">
        <w:rPr>
          <w:b/>
          <w:sz w:val="26"/>
          <w:szCs w:val="26"/>
        </w:rPr>
        <w:t>Communications</w:t>
      </w:r>
      <w:r w:rsidRPr="000C095D">
        <w:rPr>
          <w:b/>
          <w:sz w:val="26"/>
          <w:szCs w:val="26"/>
        </w:rPr>
        <w:t xml:space="preserve"> Assistant</w:t>
      </w:r>
    </w:p>
    <w:p w14:paraId="4A1601E3" w14:textId="77777777" w:rsidR="005663C4" w:rsidRPr="009E0583" w:rsidRDefault="005663C4" w:rsidP="00177144">
      <w:pPr>
        <w:jc w:val="center"/>
        <w:rPr>
          <w:b/>
          <w:sz w:val="26"/>
          <w:szCs w:val="26"/>
        </w:rPr>
      </w:pPr>
      <w:r w:rsidRPr="009E0583">
        <w:rPr>
          <w:b/>
          <w:sz w:val="26"/>
          <w:szCs w:val="26"/>
        </w:rPr>
        <w:t>Position Description</w:t>
      </w:r>
    </w:p>
    <w:p w14:paraId="49533C0E" w14:textId="77777777" w:rsidR="00621987" w:rsidRPr="00177144" w:rsidRDefault="00621987" w:rsidP="00177144">
      <w:pPr>
        <w:rPr>
          <w:sz w:val="16"/>
          <w:szCs w:val="16"/>
        </w:rPr>
      </w:pPr>
    </w:p>
    <w:p w14:paraId="1933AFB8" w14:textId="713DC31A" w:rsidR="003E7F22" w:rsidRPr="00487BC8" w:rsidRDefault="00426142" w:rsidP="00177144">
      <w:pPr>
        <w:rPr>
          <w:sz w:val="23"/>
          <w:szCs w:val="23"/>
        </w:rPr>
      </w:pPr>
      <w:r w:rsidRPr="00487BC8">
        <w:rPr>
          <w:b/>
          <w:bCs/>
          <w:sz w:val="23"/>
          <w:szCs w:val="23"/>
          <w:u w:val="single"/>
        </w:rPr>
        <w:t>B</w:t>
      </w:r>
      <w:r w:rsidR="00F24A79" w:rsidRPr="00487BC8">
        <w:rPr>
          <w:b/>
          <w:bCs/>
          <w:sz w:val="23"/>
          <w:szCs w:val="23"/>
          <w:u w:val="single"/>
        </w:rPr>
        <w:t>ackground</w:t>
      </w:r>
      <w:r w:rsidRPr="00487BC8">
        <w:rPr>
          <w:sz w:val="23"/>
          <w:szCs w:val="23"/>
        </w:rPr>
        <w:t>: Offender Aid and Resto</w:t>
      </w:r>
      <w:r w:rsidR="0032297A" w:rsidRPr="00487BC8">
        <w:rPr>
          <w:sz w:val="23"/>
          <w:szCs w:val="23"/>
        </w:rPr>
        <w:t xml:space="preserve">ration of Arlington County </w:t>
      </w:r>
      <w:proofErr w:type="spellStart"/>
      <w:r w:rsidR="0032297A" w:rsidRPr="00487BC8">
        <w:rPr>
          <w:sz w:val="23"/>
          <w:szCs w:val="23"/>
        </w:rPr>
        <w:t>Inc</w:t>
      </w:r>
      <w:proofErr w:type="spellEnd"/>
      <w:r w:rsidRPr="00487BC8">
        <w:rPr>
          <w:sz w:val="23"/>
          <w:szCs w:val="23"/>
        </w:rPr>
        <w:t xml:space="preserve"> </w:t>
      </w:r>
      <w:r w:rsidR="0032297A" w:rsidRPr="00487BC8">
        <w:rPr>
          <w:sz w:val="23"/>
          <w:szCs w:val="23"/>
        </w:rPr>
        <w:t xml:space="preserve">(OAR), </w:t>
      </w:r>
      <w:r w:rsidRPr="00487BC8">
        <w:rPr>
          <w:sz w:val="23"/>
          <w:szCs w:val="23"/>
        </w:rPr>
        <w:t xml:space="preserve">a </w:t>
      </w:r>
      <w:r w:rsidR="0032297A" w:rsidRPr="00487BC8">
        <w:rPr>
          <w:sz w:val="23"/>
          <w:szCs w:val="23"/>
        </w:rPr>
        <w:t xml:space="preserve">community </w:t>
      </w:r>
      <w:r w:rsidR="002A64BC" w:rsidRPr="00487BC8">
        <w:rPr>
          <w:sz w:val="23"/>
          <w:szCs w:val="23"/>
        </w:rPr>
        <w:t>based nonprofit</w:t>
      </w:r>
      <w:r w:rsidRPr="00487BC8">
        <w:rPr>
          <w:sz w:val="23"/>
          <w:szCs w:val="23"/>
        </w:rPr>
        <w:t xml:space="preserve"> organization, </w:t>
      </w:r>
      <w:r w:rsidR="002A64BC" w:rsidRPr="00487BC8">
        <w:rPr>
          <w:sz w:val="23"/>
          <w:szCs w:val="23"/>
        </w:rPr>
        <w:t xml:space="preserve">believes in Second Chances. OAR </w:t>
      </w:r>
      <w:r w:rsidR="0032297A" w:rsidRPr="00487BC8">
        <w:rPr>
          <w:sz w:val="23"/>
          <w:szCs w:val="23"/>
        </w:rPr>
        <w:t xml:space="preserve">has been serving Arlington County and the Cities of Alexandria and Falls Church since 1974. </w:t>
      </w:r>
      <w:r w:rsidR="0008104C" w:rsidRPr="00487BC8">
        <w:rPr>
          <w:sz w:val="23"/>
          <w:szCs w:val="23"/>
        </w:rPr>
        <w:t xml:space="preserve">OAR works </w:t>
      </w:r>
      <w:r w:rsidR="00A13C3A">
        <w:rPr>
          <w:sz w:val="23"/>
          <w:szCs w:val="23"/>
        </w:rPr>
        <w:t xml:space="preserve">with </w:t>
      </w:r>
      <w:r w:rsidR="00484FE2" w:rsidRPr="00487BC8">
        <w:rPr>
          <w:sz w:val="23"/>
          <w:szCs w:val="23"/>
        </w:rPr>
        <w:t>those affected by the criminal justice system</w:t>
      </w:r>
      <w:r w:rsidR="00A13C3A">
        <w:rPr>
          <w:sz w:val="23"/>
          <w:szCs w:val="23"/>
        </w:rPr>
        <w:t xml:space="preserve">, including </w:t>
      </w:r>
      <w:r w:rsidR="002A64BC" w:rsidRPr="00487BC8">
        <w:rPr>
          <w:sz w:val="23"/>
          <w:szCs w:val="23"/>
        </w:rPr>
        <w:t xml:space="preserve">individuals who are </w:t>
      </w:r>
      <w:r w:rsidR="00BB30BE" w:rsidRPr="00487BC8">
        <w:rPr>
          <w:sz w:val="23"/>
          <w:szCs w:val="23"/>
        </w:rPr>
        <w:t xml:space="preserve">currently incarcerated, </w:t>
      </w:r>
      <w:r w:rsidR="002A64BC" w:rsidRPr="00487BC8">
        <w:rPr>
          <w:sz w:val="23"/>
          <w:szCs w:val="23"/>
        </w:rPr>
        <w:t xml:space="preserve">were </w:t>
      </w:r>
      <w:r w:rsidR="00BB30BE" w:rsidRPr="00487BC8">
        <w:rPr>
          <w:sz w:val="23"/>
          <w:szCs w:val="23"/>
        </w:rPr>
        <w:t xml:space="preserve">recently released from incarceration, </w:t>
      </w:r>
      <w:r w:rsidR="00484FE2" w:rsidRPr="00487BC8">
        <w:rPr>
          <w:sz w:val="23"/>
          <w:szCs w:val="23"/>
        </w:rPr>
        <w:t>or/</w:t>
      </w:r>
      <w:r w:rsidR="00BB30BE" w:rsidRPr="00487BC8">
        <w:rPr>
          <w:sz w:val="23"/>
          <w:szCs w:val="23"/>
        </w:rPr>
        <w:t xml:space="preserve">and </w:t>
      </w:r>
      <w:r w:rsidR="002A64BC" w:rsidRPr="00487BC8">
        <w:rPr>
          <w:sz w:val="23"/>
          <w:szCs w:val="23"/>
        </w:rPr>
        <w:t xml:space="preserve">are </w:t>
      </w:r>
      <w:r w:rsidR="00484FE2" w:rsidRPr="00487BC8">
        <w:rPr>
          <w:sz w:val="23"/>
          <w:szCs w:val="23"/>
        </w:rPr>
        <w:t>c</w:t>
      </w:r>
      <w:r w:rsidR="0008104C" w:rsidRPr="00487BC8">
        <w:rPr>
          <w:sz w:val="23"/>
          <w:szCs w:val="23"/>
        </w:rPr>
        <w:t>ompleting court-mandated c</w:t>
      </w:r>
      <w:r w:rsidR="00BB30BE" w:rsidRPr="00487BC8">
        <w:rPr>
          <w:sz w:val="23"/>
          <w:szCs w:val="23"/>
        </w:rPr>
        <w:t xml:space="preserve">ommunity </w:t>
      </w:r>
      <w:r w:rsidR="0008104C" w:rsidRPr="00487BC8">
        <w:rPr>
          <w:sz w:val="23"/>
          <w:szCs w:val="23"/>
        </w:rPr>
        <w:t>s</w:t>
      </w:r>
      <w:r w:rsidR="00BB30BE" w:rsidRPr="00487BC8">
        <w:rPr>
          <w:sz w:val="23"/>
          <w:szCs w:val="23"/>
        </w:rPr>
        <w:t>ervice</w:t>
      </w:r>
      <w:r w:rsidR="00741735" w:rsidRPr="00487BC8">
        <w:rPr>
          <w:sz w:val="23"/>
          <w:szCs w:val="23"/>
        </w:rPr>
        <w:t>,</w:t>
      </w:r>
      <w:r w:rsidR="002A64BC" w:rsidRPr="00487BC8">
        <w:rPr>
          <w:sz w:val="23"/>
          <w:szCs w:val="23"/>
        </w:rPr>
        <w:t xml:space="preserve"> as well as their families</w:t>
      </w:r>
      <w:r w:rsidR="0008104C" w:rsidRPr="00487BC8">
        <w:rPr>
          <w:sz w:val="23"/>
          <w:szCs w:val="23"/>
        </w:rPr>
        <w:t xml:space="preserve">. </w:t>
      </w:r>
      <w:r w:rsidRPr="00487BC8">
        <w:rPr>
          <w:sz w:val="23"/>
          <w:szCs w:val="23"/>
        </w:rPr>
        <w:t xml:space="preserve">OAR </w:t>
      </w:r>
      <w:r w:rsidR="002A64BC" w:rsidRPr="00487BC8">
        <w:rPr>
          <w:sz w:val="23"/>
          <w:szCs w:val="23"/>
        </w:rPr>
        <w:t xml:space="preserve">is also part of the public safety family and partners with the Arlington County and City of Alexandria Government, Arlington and Alexandria Sheriff’s Office, Arlington and Alexandria Probation and Parole Officers, Virginia Department of Corrections, Virginia Criminal Justice Services, </w:t>
      </w:r>
      <w:r w:rsidR="00505990" w:rsidRPr="00487BC8">
        <w:rPr>
          <w:sz w:val="23"/>
          <w:szCs w:val="23"/>
        </w:rPr>
        <w:t xml:space="preserve">and Safety-net nonprofits, </w:t>
      </w:r>
      <w:r w:rsidR="002A64BC" w:rsidRPr="00487BC8">
        <w:rPr>
          <w:sz w:val="23"/>
          <w:szCs w:val="23"/>
        </w:rPr>
        <w:t>among other stakeholders</w:t>
      </w:r>
      <w:r w:rsidR="00741735" w:rsidRPr="00487BC8">
        <w:rPr>
          <w:sz w:val="23"/>
          <w:szCs w:val="23"/>
        </w:rPr>
        <w:t>,</w:t>
      </w:r>
      <w:r w:rsidR="002A64BC" w:rsidRPr="00487BC8">
        <w:rPr>
          <w:sz w:val="23"/>
          <w:szCs w:val="23"/>
        </w:rPr>
        <w:t xml:space="preserve"> to ensure a thriving community. </w:t>
      </w:r>
    </w:p>
    <w:p w14:paraId="6EE8D605" w14:textId="77777777" w:rsidR="003E7F22" w:rsidRPr="00177144" w:rsidRDefault="003E7F22" w:rsidP="00177144">
      <w:pPr>
        <w:rPr>
          <w:sz w:val="10"/>
          <w:szCs w:val="10"/>
        </w:rPr>
      </w:pPr>
    </w:p>
    <w:p w14:paraId="75677626" w14:textId="77777777" w:rsidR="00D34AAE" w:rsidRPr="00487BC8" w:rsidRDefault="00D34AAE" w:rsidP="00D34AAE">
      <w:pPr>
        <w:rPr>
          <w:color w:val="000000"/>
          <w:sz w:val="23"/>
          <w:szCs w:val="23"/>
          <w:shd w:val="clear" w:color="auto" w:fill="FFFFFF"/>
        </w:rPr>
      </w:pPr>
      <w:r w:rsidRPr="0042240D">
        <w:rPr>
          <w:b/>
          <w:color w:val="000000"/>
          <w:sz w:val="23"/>
          <w:szCs w:val="23"/>
          <w:u w:val="single"/>
          <w:shd w:val="clear" w:color="auto" w:fill="FFFFFF"/>
        </w:rPr>
        <w:t>Vision:</w:t>
      </w:r>
      <w:r w:rsidRPr="00487BC8">
        <w:rPr>
          <w:color w:val="000000"/>
          <w:sz w:val="23"/>
          <w:szCs w:val="23"/>
          <w:shd w:val="clear" w:color="auto" w:fill="FFFFFF"/>
        </w:rPr>
        <w:t xml:space="preserve"> OAR envisions a safe and thriving community where those impacted by the criminal justice system enjoy equal civil and human rights.</w:t>
      </w:r>
    </w:p>
    <w:p w14:paraId="1D2C8538" w14:textId="77777777" w:rsidR="00D34AAE" w:rsidRPr="00177144" w:rsidRDefault="00D34AAE" w:rsidP="00D34AAE">
      <w:pPr>
        <w:rPr>
          <w:sz w:val="10"/>
          <w:szCs w:val="10"/>
          <w:u w:val="single"/>
          <w:shd w:val="clear" w:color="auto" w:fill="FFFFFF"/>
        </w:rPr>
      </w:pPr>
    </w:p>
    <w:p w14:paraId="4FFF8118" w14:textId="77777777" w:rsidR="00D34AAE" w:rsidRDefault="00D34AAE" w:rsidP="00D34AAE">
      <w:pPr>
        <w:rPr>
          <w:sz w:val="23"/>
          <w:szCs w:val="23"/>
        </w:rPr>
      </w:pPr>
      <w:r w:rsidRPr="00487BC8">
        <w:rPr>
          <w:sz w:val="23"/>
          <w:szCs w:val="23"/>
        </w:rPr>
        <w:t xml:space="preserve">More information may be found at </w:t>
      </w:r>
      <w:hyperlink r:id="rId8" w:history="1">
        <w:r w:rsidRPr="00487BC8">
          <w:rPr>
            <w:rStyle w:val="Hyperlink"/>
            <w:sz w:val="23"/>
            <w:szCs w:val="23"/>
          </w:rPr>
          <w:t>www.OARonline.org</w:t>
        </w:r>
      </w:hyperlink>
      <w:r w:rsidRPr="00487BC8">
        <w:rPr>
          <w:sz w:val="23"/>
          <w:szCs w:val="23"/>
        </w:rPr>
        <w:t xml:space="preserve"> </w:t>
      </w:r>
    </w:p>
    <w:p w14:paraId="18086810" w14:textId="77777777" w:rsidR="00D34AAE" w:rsidRDefault="00D34AAE" w:rsidP="00D34AAE">
      <w:pPr>
        <w:rPr>
          <w:sz w:val="23"/>
          <w:szCs w:val="23"/>
        </w:rPr>
      </w:pPr>
    </w:p>
    <w:p w14:paraId="23947D0F" w14:textId="03F35AD7" w:rsidR="00CE2820" w:rsidRPr="00487BC8" w:rsidRDefault="00CE2820" w:rsidP="00CE2820">
      <w:pPr>
        <w:rPr>
          <w:color w:val="000000"/>
          <w:sz w:val="23"/>
          <w:szCs w:val="23"/>
          <w:shd w:val="clear" w:color="auto" w:fill="FFFFFF"/>
        </w:rPr>
      </w:pPr>
      <w:r>
        <w:rPr>
          <w:b/>
          <w:color w:val="000000"/>
          <w:sz w:val="23"/>
          <w:szCs w:val="23"/>
          <w:u w:val="single"/>
          <w:shd w:val="clear" w:color="auto" w:fill="FFFFFF"/>
        </w:rPr>
        <w:t>Values</w:t>
      </w:r>
      <w:r w:rsidRPr="0042240D">
        <w:rPr>
          <w:b/>
          <w:color w:val="000000"/>
          <w:sz w:val="23"/>
          <w:szCs w:val="23"/>
          <w:u w:val="single"/>
          <w:shd w:val="clear" w:color="auto" w:fill="FFFFFF"/>
        </w:rPr>
        <w:t>:</w:t>
      </w:r>
      <w:r w:rsidRPr="00487BC8">
        <w:rPr>
          <w:color w:val="000000"/>
          <w:sz w:val="23"/>
          <w:szCs w:val="23"/>
          <w:shd w:val="clear" w:color="auto" w:fill="FFFFFF"/>
        </w:rPr>
        <w:t xml:space="preserve"> </w:t>
      </w:r>
      <w:r>
        <w:rPr>
          <w:color w:val="000000"/>
          <w:sz w:val="23"/>
          <w:szCs w:val="23"/>
          <w:shd w:val="clear" w:color="auto" w:fill="FFFFFF"/>
        </w:rPr>
        <w:t>Respect, Community, Justice, Compassion, Commitment, Integrity.</w:t>
      </w:r>
    </w:p>
    <w:p w14:paraId="128E6CDD" w14:textId="77777777" w:rsidR="00CE2820" w:rsidRDefault="00CE2820" w:rsidP="00D34AAE">
      <w:pPr>
        <w:rPr>
          <w:b/>
          <w:color w:val="000000"/>
          <w:sz w:val="23"/>
          <w:szCs w:val="23"/>
          <w:u w:val="single"/>
          <w:shd w:val="clear" w:color="auto" w:fill="FFFFFF"/>
        </w:rPr>
      </w:pPr>
    </w:p>
    <w:p w14:paraId="158CE856" w14:textId="6972BE85" w:rsidR="00D34AAE" w:rsidRPr="00C10FAE" w:rsidRDefault="00D34AAE" w:rsidP="00D34AAE">
      <w:pPr>
        <w:rPr>
          <w:sz w:val="23"/>
          <w:szCs w:val="23"/>
        </w:rPr>
      </w:pPr>
      <w:r>
        <w:rPr>
          <w:b/>
          <w:color w:val="000000"/>
          <w:sz w:val="23"/>
          <w:szCs w:val="23"/>
          <w:u w:val="single"/>
          <w:shd w:val="clear" w:color="auto" w:fill="FFFFFF"/>
        </w:rPr>
        <w:t>Fair Chance Business</w:t>
      </w:r>
      <w:r w:rsidRPr="0042240D">
        <w:rPr>
          <w:b/>
          <w:color w:val="000000"/>
          <w:sz w:val="23"/>
          <w:szCs w:val="23"/>
          <w:u w:val="single"/>
          <w:shd w:val="clear" w:color="auto" w:fill="FFFFFF"/>
        </w:rPr>
        <w:t>:</w:t>
      </w:r>
      <w:r>
        <w:rPr>
          <w:b/>
          <w:color w:val="000000"/>
          <w:sz w:val="23"/>
          <w:szCs w:val="23"/>
          <w:shd w:val="clear" w:color="auto" w:fill="FFFFFF"/>
        </w:rPr>
        <w:t xml:space="preserve"> </w:t>
      </w:r>
      <w:r w:rsidR="00A13C3A">
        <w:rPr>
          <w:color w:val="000000"/>
          <w:sz w:val="23"/>
          <w:szCs w:val="23"/>
          <w:shd w:val="clear" w:color="auto" w:fill="FFFFFF"/>
        </w:rPr>
        <w:t>We have joined other businesses</w:t>
      </w:r>
      <w:r>
        <w:rPr>
          <w:color w:val="000000"/>
          <w:sz w:val="23"/>
          <w:szCs w:val="23"/>
          <w:shd w:val="clear" w:color="auto" w:fill="FFFFFF"/>
        </w:rPr>
        <w:t xml:space="preserve"> across the country by taking the Fair Chance Business Pledge, which </w:t>
      </w:r>
      <w:r w:rsidR="00FF7E66">
        <w:rPr>
          <w:color w:val="000000"/>
          <w:sz w:val="23"/>
          <w:szCs w:val="23"/>
          <w:shd w:val="clear" w:color="auto" w:fill="FFFFFF"/>
        </w:rPr>
        <w:t>provides:</w:t>
      </w:r>
      <w:r>
        <w:rPr>
          <w:color w:val="000000"/>
          <w:sz w:val="23"/>
          <w:szCs w:val="23"/>
          <w:shd w:val="clear" w:color="auto" w:fill="FFFFFF"/>
        </w:rPr>
        <w:t xml:space="preserve"> “We are committed to providing individuals with criminal records, including formerly incarcerated individuals, a fair chance to participate in the American economy.”</w:t>
      </w:r>
    </w:p>
    <w:p w14:paraId="59B9D966" w14:textId="77777777" w:rsidR="00426142" w:rsidRPr="00487BC8" w:rsidRDefault="00426142" w:rsidP="00177144">
      <w:pPr>
        <w:tabs>
          <w:tab w:val="left" w:pos="-720"/>
        </w:tabs>
        <w:suppressAutoHyphens/>
        <w:ind w:right="-187"/>
        <w:rPr>
          <w:b/>
          <w:spacing w:val="-2"/>
          <w:sz w:val="23"/>
          <w:szCs w:val="23"/>
          <w:u w:val="single"/>
        </w:rPr>
      </w:pPr>
    </w:p>
    <w:p w14:paraId="13F01C43" w14:textId="6A520AA5" w:rsidR="009B2EE0" w:rsidRPr="009B2EE0" w:rsidRDefault="00AF6488" w:rsidP="009B2EE0">
      <w:pPr>
        <w:rPr>
          <w:sz w:val="23"/>
          <w:szCs w:val="23"/>
        </w:rPr>
      </w:pPr>
      <w:r w:rsidRPr="00487BC8">
        <w:rPr>
          <w:b/>
          <w:spacing w:val="-2"/>
          <w:sz w:val="23"/>
          <w:szCs w:val="23"/>
          <w:u w:val="single"/>
        </w:rPr>
        <w:t>Job Summary</w:t>
      </w:r>
      <w:r w:rsidRPr="00487BC8">
        <w:rPr>
          <w:b/>
          <w:spacing w:val="-2"/>
          <w:sz w:val="23"/>
          <w:szCs w:val="23"/>
        </w:rPr>
        <w:t>:</w:t>
      </w:r>
      <w:r w:rsidR="00804653" w:rsidRPr="00487BC8">
        <w:rPr>
          <w:spacing w:val="-2"/>
          <w:sz w:val="23"/>
          <w:szCs w:val="23"/>
        </w:rPr>
        <w:t xml:space="preserve"> </w:t>
      </w:r>
      <w:r w:rsidR="009B2EE0" w:rsidRPr="009B2EE0">
        <w:rPr>
          <w:sz w:val="23"/>
          <w:szCs w:val="23"/>
        </w:rPr>
        <w:t xml:space="preserve">This is a professional </w:t>
      </w:r>
      <w:r w:rsidR="000C095D">
        <w:rPr>
          <w:sz w:val="23"/>
          <w:szCs w:val="23"/>
        </w:rPr>
        <w:t xml:space="preserve">full-time </w:t>
      </w:r>
      <w:r w:rsidR="009B2EE0" w:rsidRPr="009B2EE0">
        <w:rPr>
          <w:sz w:val="23"/>
          <w:szCs w:val="23"/>
        </w:rPr>
        <w:t xml:space="preserve">position that requires organizational skills, </w:t>
      </w:r>
      <w:r w:rsidR="009B2EE0">
        <w:rPr>
          <w:sz w:val="23"/>
          <w:szCs w:val="23"/>
        </w:rPr>
        <w:t>attention to detail</w:t>
      </w:r>
      <w:r w:rsidR="009B2EE0" w:rsidRPr="009B2EE0">
        <w:rPr>
          <w:sz w:val="23"/>
          <w:szCs w:val="23"/>
        </w:rPr>
        <w:t xml:space="preserve">, ability to take initiative, meet deadlines, and maintain strong professional relationships. </w:t>
      </w:r>
      <w:r w:rsidR="0041562A">
        <w:rPr>
          <w:sz w:val="23"/>
          <w:szCs w:val="23"/>
        </w:rPr>
        <w:t xml:space="preserve">The position is responsible for the organization’s marketing and outreach, including printed materials, online presence (website and social media), press releases, photography of people and events, and representing OAR at community events. </w:t>
      </w:r>
      <w:proofErr w:type="gramStart"/>
      <w:r w:rsidR="009B2EE0" w:rsidRPr="009B2EE0">
        <w:rPr>
          <w:sz w:val="23"/>
          <w:szCs w:val="23"/>
        </w:rPr>
        <w:t xml:space="preserve">The </w:t>
      </w:r>
      <w:r w:rsidR="0041562A" w:rsidRPr="000C095D">
        <w:rPr>
          <w:sz w:val="23"/>
          <w:szCs w:val="23"/>
        </w:rPr>
        <w:t xml:space="preserve">Marketing and </w:t>
      </w:r>
      <w:r w:rsidR="00197393" w:rsidRPr="000C095D">
        <w:rPr>
          <w:sz w:val="23"/>
          <w:szCs w:val="23"/>
        </w:rPr>
        <w:t>Communications</w:t>
      </w:r>
      <w:r w:rsidR="0041562A" w:rsidRPr="000C095D">
        <w:rPr>
          <w:sz w:val="23"/>
          <w:szCs w:val="23"/>
        </w:rPr>
        <w:t xml:space="preserve"> Assistant</w:t>
      </w:r>
      <w:r w:rsidR="009B2EE0" w:rsidRPr="000C095D">
        <w:rPr>
          <w:sz w:val="23"/>
          <w:szCs w:val="23"/>
        </w:rPr>
        <w:t xml:space="preserve"> reports</w:t>
      </w:r>
      <w:r w:rsidR="009B2EE0" w:rsidRPr="009B2EE0">
        <w:rPr>
          <w:sz w:val="23"/>
          <w:szCs w:val="23"/>
        </w:rPr>
        <w:t xml:space="preserve"> directly to the </w:t>
      </w:r>
      <w:r w:rsidR="0041562A">
        <w:rPr>
          <w:sz w:val="23"/>
          <w:szCs w:val="23"/>
        </w:rPr>
        <w:t>Director of Development and Outreach</w:t>
      </w:r>
      <w:r w:rsidR="009B2EE0" w:rsidRPr="009B2EE0">
        <w:rPr>
          <w:sz w:val="23"/>
          <w:szCs w:val="23"/>
        </w:rPr>
        <w:t>.</w:t>
      </w:r>
      <w:proofErr w:type="gramEnd"/>
      <w:r w:rsidR="009B2EE0" w:rsidRPr="009B2EE0">
        <w:rPr>
          <w:sz w:val="23"/>
          <w:szCs w:val="23"/>
        </w:rPr>
        <w:t xml:space="preserve"> </w:t>
      </w:r>
      <w:r w:rsidR="000C095D">
        <w:rPr>
          <w:sz w:val="23"/>
          <w:szCs w:val="23"/>
        </w:rPr>
        <w:t xml:space="preserve">The </w:t>
      </w:r>
      <w:r w:rsidR="00005AB0">
        <w:rPr>
          <w:sz w:val="23"/>
          <w:szCs w:val="23"/>
        </w:rPr>
        <w:t xml:space="preserve">start date for this </w:t>
      </w:r>
      <w:r w:rsidR="000C095D">
        <w:rPr>
          <w:sz w:val="23"/>
          <w:szCs w:val="23"/>
        </w:rPr>
        <w:t xml:space="preserve">position is scheduled </w:t>
      </w:r>
      <w:r w:rsidR="00005AB0">
        <w:rPr>
          <w:sz w:val="23"/>
          <w:szCs w:val="23"/>
        </w:rPr>
        <w:t>for</w:t>
      </w:r>
      <w:r w:rsidR="000C095D">
        <w:rPr>
          <w:sz w:val="23"/>
          <w:szCs w:val="23"/>
        </w:rPr>
        <w:t xml:space="preserve"> October 1, 2017.</w:t>
      </w:r>
    </w:p>
    <w:p w14:paraId="2FF2E51B" w14:textId="77777777" w:rsidR="0004455E" w:rsidRDefault="0004455E" w:rsidP="0004455E"/>
    <w:p w14:paraId="144C16CD" w14:textId="7BDD3B59" w:rsidR="00370F0F" w:rsidRPr="00487BC8" w:rsidRDefault="009B2EE0" w:rsidP="00177144">
      <w:pPr>
        <w:tabs>
          <w:tab w:val="left" w:pos="-720"/>
        </w:tabs>
        <w:suppressAutoHyphens/>
        <w:ind w:right="-180"/>
        <w:rPr>
          <w:b/>
          <w:spacing w:val="-2"/>
          <w:sz w:val="23"/>
          <w:szCs w:val="23"/>
          <w:u w:val="single"/>
        </w:rPr>
      </w:pPr>
      <w:r>
        <w:rPr>
          <w:b/>
          <w:spacing w:val="-2"/>
          <w:sz w:val="23"/>
          <w:szCs w:val="23"/>
          <w:u w:val="single"/>
        </w:rPr>
        <w:t>Essential Functions</w:t>
      </w:r>
      <w:r w:rsidR="00370F0F" w:rsidRPr="00487BC8">
        <w:rPr>
          <w:b/>
          <w:spacing w:val="-2"/>
          <w:sz w:val="23"/>
          <w:szCs w:val="23"/>
        </w:rPr>
        <w:t>:</w:t>
      </w:r>
    </w:p>
    <w:p w14:paraId="5576039E" w14:textId="77A32422" w:rsidR="00FB6752" w:rsidRDefault="00FB6752" w:rsidP="00FB6752">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Create, implement and measure</w:t>
      </w:r>
      <w:r w:rsidRPr="00FB6752">
        <w:rPr>
          <w:rFonts w:eastAsiaTheme="majorEastAsia" w:cstheme="majorBidi"/>
          <w:bCs/>
          <w:sz w:val="23"/>
          <w:szCs w:val="23"/>
        </w:rPr>
        <w:t xml:space="preserve"> the success of a comprehensive marketing, communications and public relations program that will enhance </w:t>
      </w:r>
      <w:r>
        <w:rPr>
          <w:rFonts w:eastAsiaTheme="majorEastAsia" w:cstheme="majorBidi"/>
          <w:bCs/>
          <w:sz w:val="23"/>
          <w:szCs w:val="23"/>
        </w:rPr>
        <w:t>OAR’s</w:t>
      </w:r>
      <w:r w:rsidRPr="00FB6752">
        <w:rPr>
          <w:rFonts w:eastAsiaTheme="majorEastAsia" w:cstheme="majorBidi"/>
          <w:bCs/>
          <w:sz w:val="23"/>
          <w:szCs w:val="23"/>
        </w:rPr>
        <w:t xml:space="preserve"> image and position within the </w:t>
      </w:r>
      <w:r>
        <w:rPr>
          <w:rFonts w:eastAsiaTheme="majorEastAsia" w:cstheme="majorBidi"/>
          <w:bCs/>
          <w:sz w:val="23"/>
          <w:szCs w:val="23"/>
        </w:rPr>
        <w:t>community and f</w:t>
      </w:r>
      <w:r w:rsidRPr="00FB6752">
        <w:rPr>
          <w:rFonts w:eastAsiaTheme="majorEastAsia" w:cstheme="majorBidi"/>
          <w:bCs/>
          <w:sz w:val="23"/>
          <w:szCs w:val="23"/>
        </w:rPr>
        <w:t>acilitate internal an</w:t>
      </w:r>
      <w:r>
        <w:rPr>
          <w:rFonts w:eastAsiaTheme="majorEastAsia" w:cstheme="majorBidi"/>
          <w:bCs/>
          <w:sz w:val="23"/>
          <w:szCs w:val="23"/>
        </w:rPr>
        <w:t>d external communications</w:t>
      </w:r>
    </w:p>
    <w:p w14:paraId="7E8B5C88" w14:textId="4369C5F7" w:rsidR="00FB6752" w:rsidRDefault="00FB6752" w:rsidP="00FB6752">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Ensure all branding is consistent and appropriate.</w:t>
      </w:r>
    </w:p>
    <w:p w14:paraId="7E2552BE" w14:textId="797E54E2" w:rsidR="009B2EE0" w:rsidRDefault="0036646B" w:rsidP="00FB6752">
      <w:pPr>
        <w:numPr>
          <w:ilvl w:val="0"/>
          <w:numId w:val="14"/>
        </w:numPr>
        <w:tabs>
          <w:tab w:val="left" w:pos="-720"/>
          <w:tab w:val="left" w:pos="-180"/>
          <w:tab w:val="center" w:pos="360"/>
        </w:tabs>
        <w:suppressAutoHyphens/>
        <w:ind w:right="-180"/>
        <w:rPr>
          <w:rFonts w:eastAsiaTheme="majorEastAsia" w:cstheme="majorBidi"/>
          <w:bCs/>
          <w:sz w:val="23"/>
          <w:szCs w:val="23"/>
        </w:rPr>
      </w:pPr>
      <w:r w:rsidRPr="00FB6752">
        <w:rPr>
          <w:rFonts w:eastAsiaTheme="majorEastAsia" w:cstheme="majorBidi"/>
          <w:bCs/>
          <w:sz w:val="23"/>
          <w:szCs w:val="23"/>
        </w:rPr>
        <w:t>Promote OAR’s free one-hour tours to bring in new audiences and introduce them to OAR’s mission.</w:t>
      </w:r>
    </w:p>
    <w:p w14:paraId="686F413E" w14:textId="1021A3EE" w:rsidR="00005AB0" w:rsidRPr="00FB6752" w:rsidRDefault="00005AB0" w:rsidP="00FB6752">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Coordinate the scheduling of OAR tours, including selecting the dates based on staff schedules, confirming which staff will speak at the tours, and signing people up to attend the tours.</w:t>
      </w:r>
    </w:p>
    <w:p w14:paraId="7B38558A" w14:textId="3B3BAB1A" w:rsidR="0036646B" w:rsidRDefault="0036646B" w:rsidP="009B2EE0">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 xml:space="preserve">Update and manage all of OAR’s printed materials, including but not limited to brochures, Annual Report, </w:t>
      </w:r>
      <w:r w:rsidR="00197393">
        <w:rPr>
          <w:rFonts w:eastAsiaTheme="majorEastAsia" w:cstheme="majorBidi"/>
          <w:bCs/>
          <w:sz w:val="23"/>
          <w:szCs w:val="23"/>
        </w:rPr>
        <w:t xml:space="preserve">newsletters, </w:t>
      </w:r>
      <w:r>
        <w:rPr>
          <w:rFonts w:eastAsiaTheme="majorEastAsia" w:cstheme="majorBidi"/>
          <w:bCs/>
          <w:sz w:val="23"/>
          <w:szCs w:val="23"/>
        </w:rPr>
        <w:t>flyers, etc.  This includes ensuring that the team has enough copies at all times, coordinating the printing of these items with an organization-approved printer</w:t>
      </w:r>
      <w:r w:rsidR="006215AF">
        <w:rPr>
          <w:rFonts w:eastAsiaTheme="majorEastAsia" w:cstheme="majorBidi"/>
          <w:bCs/>
          <w:sz w:val="23"/>
          <w:szCs w:val="23"/>
        </w:rPr>
        <w:t xml:space="preserve"> or printing in-house</w:t>
      </w:r>
      <w:r>
        <w:rPr>
          <w:rFonts w:eastAsiaTheme="majorEastAsia" w:cstheme="majorBidi"/>
          <w:bCs/>
          <w:sz w:val="23"/>
          <w:szCs w:val="23"/>
        </w:rPr>
        <w:t>, and ensuring the content and quality of the materials is updated and maintained.</w:t>
      </w:r>
    </w:p>
    <w:p w14:paraId="631B7D2E" w14:textId="20469EF2" w:rsidR="000C095D" w:rsidRDefault="00005AB0" w:rsidP="009B2EE0">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lastRenderedPageBreak/>
        <w:t>Review, m</w:t>
      </w:r>
      <w:r w:rsidR="000C095D">
        <w:rPr>
          <w:rFonts w:eastAsiaTheme="majorEastAsia" w:cstheme="majorBidi"/>
          <w:bCs/>
          <w:sz w:val="23"/>
          <w:szCs w:val="23"/>
        </w:rPr>
        <w:t>onitor and update OAR’s website, including updating the content and helping to facilitate any design updates</w:t>
      </w:r>
      <w:r>
        <w:rPr>
          <w:rFonts w:eastAsiaTheme="majorEastAsia" w:cstheme="majorBidi"/>
          <w:bCs/>
          <w:sz w:val="23"/>
          <w:szCs w:val="23"/>
        </w:rPr>
        <w:t xml:space="preserve"> on a consistent and regular basis.</w:t>
      </w:r>
    </w:p>
    <w:p w14:paraId="17ED6568" w14:textId="73D1A951" w:rsidR="0036646B" w:rsidRDefault="0036646B" w:rsidP="009B2EE0">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Manage OAR’s social media presence, to include Facebook, Twitter, LinkedIn, YouTube, Vimeo, Instagram and Snapchat.  Create content for social media posts, schedule posts on a regular basis, monitor the analytics of our social media usage, and bring in new followers to our social media base.</w:t>
      </w:r>
    </w:p>
    <w:p w14:paraId="7AF2C152" w14:textId="274D6419" w:rsidR="0036646B" w:rsidRDefault="0036646B" w:rsidP="009B2EE0">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Create a monthly e-newsletter, including the content and design, as well as any other email campaigns on behalf of the organization.</w:t>
      </w:r>
    </w:p>
    <w:p w14:paraId="25B4E1F6" w14:textId="195F1F6B" w:rsidR="0036646B" w:rsidRDefault="0036646B" w:rsidP="009B2EE0">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 xml:space="preserve">Write press releases at least quarterly and as needed and submit to </w:t>
      </w:r>
      <w:r w:rsidR="00197393">
        <w:rPr>
          <w:rFonts w:eastAsiaTheme="majorEastAsia" w:cstheme="majorBidi"/>
          <w:bCs/>
          <w:sz w:val="23"/>
          <w:szCs w:val="23"/>
        </w:rPr>
        <w:t>press contacts.</w:t>
      </w:r>
    </w:p>
    <w:p w14:paraId="7144FDD8" w14:textId="5A7E553E" w:rsidR="00197393" w:rsidRDefault="00197393" w:rsidP="009B2EE0">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Photograph OAR’s people and events so the organization has quality photos to be used in all of OAR’s materials and online.</w:t>
      </w:r>
    </w:p>
    <w:p w14:paraId="53F78A37" w14:textId="6E90AA95" w:rsidR="00197393" w:rsidRDefault="00197393" w:rsidP="009B2EE0">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Represent OAR at community events, including setting up materials to share with community members about the organization, talking about OAR’s mission and needs, and advertising OAR’s free one-hour tours.</w:t>
      </w:r>
    </w:p>
    <w:p w14:paraId="55247C52" w14:textId="157DAB7F" w:rsidR="00197393" w:rsidRDefault="00197393" w:rsidP="009B2EE0">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Coordinate mass mailings to OAR’s support base, including compiling the content to be mailed, pulling the mailing list, and supervising volunteers who can assemble the mailings, if needed.</w:t>
      </w:r>
    </w:p>
    <w:p w14:paraId="7B1FE194" w14:textId="514BDA78" w:rsidR="006215AF" w:rsidRDefault="006215AF" w:rsidP="009B2EE0">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Participate in the Marketing and Outreach Taskforce, which is comprised of OAR staff, Board members and volunteers tasked with ensuring the organization meets its marketing-related Strategic Plan goals.</w:t>
      </w:r>
    </w:p>
    <w:p w14:paraId="03E00E0D" w14:textId="26497C38" w:rsidR="00FB6752" w:rsidRDefault="00FB6752" w:rsidP="009B2EE0">
      <w:pPr>
        <w:numPr>
          <w:ilvl w:val="0"/>
          <w:numId w:val="14"/>
        </w:numPr>
        <w:tabs>
          <w:tab w:val="left" w:pos="-720"/>
          <w:tab w:val="left" w:pos="-180"/>
          <w:tab w:val="center" w:pos="360"/>
        </w:tabs>
        <w:suppressAutoHyphens/>
        <w:ind w:right="-180"/>
        <w:rPr>
          <w:rFonts w:eastAsiaTheme="majorEastAsia" w:cstheme="majorBidi"/>
          <w:bCs/>
          <w:sz w:val="23"/>
          <w:szCs w:val="23"/>
        </w:rPr>
      </w:pPr>
      <w:r w:rsidRPr="00FB6752">
        <w:rPr>
          <w:rFonts w:eastAsiaTheme="majorEastAsia" w:cstheme="majorBidi"/>
          <w:bCs/>
          <w:sz w:val="23"/>
          <w:szCs w:val="23"/>
        </w:rPr>
        <w:t xml:space="preserve">Ensure that </w:t>
      </w:r>
      <w:r>
        <w:rPr>
          <w:rFonts w:eastAsiaTheme="majorEastAsia" w:cstheme="majorBidi"/>
          <w:bCs/>
          <w:sz w:val="23"/>
          <w:szCs w:val="23"/>
        </w:rPr>
        <w:t>OAR</w:t>
      </w:r>
      <w:r w:rsidRPr="00FB6752">
        <w:rPr>
          <w:rFonts w:eastAsiaTheme="majorEastAsia" w:cstheme="majorBidi"/>
          <w:bCs/>
          <w:sz w:val="23"/>
          <w:szCs w:val="23"/>
        </w:rPr>
        <w:t xml:space="preserve"> regularly conducts relevant market research and coordinate and oversee this activity. Monitor trends.</w:t>
      </w:r>
    </w:p>
    <w:p w14:paraId="390316DC" w14:textId="78075557" w:rsidR="005941E5" w:rsidRDefault="005941E5" w:rsidP="009B2EE0">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Enter data and update contacts in OAR’s contact management system.</w:t>
      </w:r>
    </w:p>
    <w:p w14:paraId="41D73489" w14:textId="63153D65" w:rsidR="005941E5" w:rsidRDefault="005941E5" w:rsidP="009B2EE0">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Participate in staff meetings.</w:t>
      </w:r>
    </w:p>
    <w:p w14:paraId="10F738E4" w14:textId="55F38621" w:rsidR="005941E5" w:rsidRDefault="005941E5" w:rsidP="005941E5">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Participate in organization events, as needed, such as Project Christmas Angel, Second Chance Fundraising Breakfast, and others.</w:t>
      </w:r>
    </w:p>
    <w:p w14:paraId="6946A34C" w14:textId="200B49C7" w:rsidR="005941E5" w:rsidRDefault="005941E5" w:rsidP="005941E5">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 xml:space="preserve">Assist with fundraising efforts utilizing the </w:t>
      </w:r>
      <w:proofErr w:type="spellStart"/>
      <w:r>
        <w:rPr>
          <w:rFonts w:eastAsiaTheme="majorEastAsia" w:cstheme="majorBidi"/>
          <w:bCs/>
          <w:sz w:val="23"/>
          <w:szCs w:val="23"/>
        </w:rPr>
        <w:t>Benevon</w:t>
      </w:r>
      <w:proofErr w:type="spellEnd"/>
      <w:r>
        <w:rPr>
          <w:rFonts w:eastAsiaTheme="majorEastAsia" w:cstheme="majorBidi"/>
          <w:bCs/>
          <w:sz w:val="23"/>
          <w:szCs w:val="23"/>
        </w:rPr>
        <w:t xml:space="preserve"> sustainable fundraising model.</w:t>
      </w:r>
    </w:p>
    <w:p w14:paraId="58AA805D" w14:textId="6C1A1089" w:rsidR="005941E5" w:rsidRPr="005941E5" w:rsidRDefault="005941E5" w:rsidP="005941E5">
      <w:pPr>
        <w:numPr>
          <w:ilvl w:val="0"/>
          <w:numId w:val="14"/>
        </w:numPr>
        <w:tabs>
          <w:tab w:val="left" w:pos="-720"/>
          <w:tab w:val="left" w:pos="-180"/>
          <w:tab w:val="center" w:pos="360"/>
        </w:tabs>
        <w:suppressAutoHyphens/>
        <w:ind w:right="-180"/>
        <w:rPr>
          <w:rFonts w:eastAsiaTheme="majorEastAsia" w:cstheme="majorBidi"/>
          <w:bCs/>
          <w:sz w:val="23"/>
          <w:szCs w:val="23"/>
        </w:rPr>
      </w:pPr>
      <w:r>
        <w:rPr>
          <w:rFonts w:eastAsiaTheme="majorEastAsia" w:cstheme="majorBidi"/>
          <w:bCs/>
          <w:sz w:val="23"/>
          <w:szCs w:val="23"/>
        </w:rPr>
        <w:t>Other duties as assigned.</w:t>
      </w:r>
    </w:p>
    <w:p w14:paraId="2A6E1E8A" w14:textId="77777777" w:rsidR="0004455E" w:rsidRPr="0004455E" w:rsidRDefault="0004455E" w:rsidP="0004455E">
      <w:pPr>
        <w:tabs>
          <w:tab w:val="left" w:pos="-720"/>
          <w:tab w:val="left" w:pos="-180"/>
          <w:tab w:val="center" w:pos="360"/>
        </w:tabs>
        <w:suppressAutoHyphens/>
        <w:ind w:right="-180"/>
        <w:rPr>
          <w:spacing w:val="-2"/>
          <w:sz w:val="23"/>
          <w:szCs w:val="23"/>
        </w:rPr>
      </w:pPr>
    </w:p>
    <w:p w14:paraId="5D9654CB" w14:textId="4AC4A91E" w:rsidR="005F4D2C" w:rsidRPr="00487BC8" w:rsidRDefault="005F4D2C" w:rsidP="00177144">
      <w:pPr>
        <w:tabs>
          <w:tab w:val="left" w:pos="-720"/>
          <w:tab w:val="left" w:pos="0"/>
        </w:tabs>
        <w:suppressAutoHyphens/>
        <w:ind w:right="-187"/>
        <w:jc w:val="both"/>
        <w:rPr>
          <w:b/>
          <w:spacing w:val="-3"/>
          <w:sz w:val="23"/>
          <w:szCs w:val="23"/>
        </w:rPr>
      </w:pPr>
      <w:r w:rsidRPr="00487BC8">
        <w:rPr>
          <w:b/>
          <w:spacing w:val="-3"/>
          <w:sz w:val="23"/>
          <w:szCs w:val="23"/>
          <w:u w:val="single"/>
        </w:rPr>
        <w:t>Qualifications</w:t>
      </w:r>
      <w:r w:rsidRPr="00487BC8">
        <w:rPr>
          <w:b/>
          <w:spacing w:val="-3"/>
          <w:sz w:val="23"/>
          <w:szCs w:val="23"/>
        </w:rPr>
        <w:t>:</w:t>
      </w:r>
    </w:p>
    <w:p w14:paraId="5C37DC27" w14:textId="77777777" w:rsidR="009B2EE0" w:rsidRDefault="009B2EE0" w:rsidP="009B2EE0">
      <w:pPr>
        <w:tabs>
          <w:tab w:val="left" w:pos="-720"/>
          <w:tab w:val="left" w:pos="0"/>
        </w:tabs>
        <w:suppressAutoHyphens/>
        <w:ind w:right="-187"/>
        <w:jc w:val="both"/>
        <w:rPr>
          <w:spacing w:val="-2"/>
          <w:sz w:val="24"/>
          <w:szCs w:val="24"/>
          <w:u w:val="single"/>
        </w:rPr>
      </w:pPr>
    </w:p>
    <w:p w14:paraId="72A7CC06" w14:textId="296B11AA" w:rsidR="009B2EE0" w:rsidRPr="009B2EE0" w:rsidRDefault="00E96BFC" w:rsidP="009B2EE0">
      <w:pPr>
        <w:tabs>
          <w:tab w:val="left" w:pos="-720"/>
          <w:tab w:val="left" w:pos="0"/>
        </w:tabs>
        <w:suppressAutoHyphens/>
        <w:ind w:right="-187"/>
        <w:jc w:val="both"/>
        <w:rPr>
          <w:b/>
          <w:spacing w:val="-2"/>
          <w:sz w:val="24"/>
          <w:szCs w:val="24"/>
        </w:rPr>
      </w:pPr>
      <w:r>
        <w:rPr>
          <w:b/>
          <w:spacing w:val="-2"/>
          <w:sz w:val="24"/>
          <w:szCs w:val="24"/>
        </w:rPr>
        <w:t>Required</w:t>
      </w:r>
      <w:r w:rsidR="009B2EE0" w:rsidRPr="009B2EE0">
        <w:rPr>
          <w:b/>
          <w:spacing w:val="-2"/>
          <w:sz w:val="24"/>
          <w:szCs w:val="24"/>
        </w:rPr>
        <w:t>:</w:t>
      </w:r>
      <w:r w:rsidR="009B2EE0" w:rsidRPr="009B2EE0">
        <w:rPr>
          <w:spacing w:val="-2"/>
          <w:sz w:val="24"/>
          <w:szCs w:val="24"/>
        </w:rPr>
        <w:t xml:space="preserve">  </w:t>
      </w:r>
      <w:r w:rsidR="00197393">
        <w:rPr>
          <w:spacing w:val="-2"/>
          <w:sz w:val="24"/>
          <w:szCs w:val="24"/>
        </w:rPr>
        <w:t>P</w:t>
      </w:r>
      <w:r w:rsidR="007E5AAA">
        <w:rPr>
          <w:spacing w:val="-2"/>
          <w:sz w:val="24"/>
          <w:szCs w:val="24"/>
        </w:rPr>
        <w:t xml:space="preserve">roficiency in </w:t>
      </w:r>
      <w:r w:rsidR="009B2EE0" w:rsidRPr="009B2EE0">
        <w:rPr>
          <w:spacing w:val="-2"/>
          <w:sz w:val="24"/>
          <w:szCs w:val="24"/>
        </w:rPr>
        <w:t xml:space="preserve">MS Word, Excel, </w:t>
      </w:r>
      <w:r w:rsidR="007E5AAA">
        <w:rPr>
          <w:spacing w:val="-2"/>
          <w:sz w:val="24"/>
          <w:szCs w:val="24"/>
        </w:rPr>
        <w:t xml:space="preserve">and </w:t>
      </w:r>
      <w:r w:rsidR="00197393">
        <w:rPr>
          <w:spacing w:val="-2"/>
          <w:sz w:val="24"/>
          <w:szCs w:val="24"/>
        </w:rPr>
        <w:t xml:space="preserve">Outlook; strong writing and editing skills; </w:t>
      </w:r>
      <w:r w:rsidR="005941E5">
        <w:rPr>
          <w:spacing w:val="-2"/>
          <w:sz w:val="24"/>
          <w:szCs w:val="24"/>
        </w:rPr>
        <w:t>Associate’s degree; comfort and ability to engage in public speaking engagements; engaging and friendly personality to connect with community members while representing OAR.</w:t>
      </w:r>
    </w:p>
    <w:p w14:paraId="2A4AFE56" w14:textId="77777777" w:rsidR="009B2EE0" w:rsidRPr="009B2EE0" w:rsidRDefault="009B2EE0" w:rsidP="009B2EE0">
      <w:pPr>
        <w:tabs>
          <w:tab w:val="left" w:pos="-720"/>
          <w:tab w:val="left" w:pos="0"/>
        </w:tabs>
        <w:suppressAutoHyphens/>
        <w:ind w:right="-187"/>
        <w:jc w:val="both"/>
        <w:rPr>
          <w:spacing w:val="-2"/>
          <w:sz w:val="24"/>
          <w:szCs w:val="24"/>
          <w:u w:val="single"/>
        </w:rPr>
      </w:pPr>
    </w:p>
    <w:p w14:paraId="1A0C0256" w14:textId="6B3E7667" w:rsidR="009B2EE0" w:rsidRPr="009B2EE0" w:rsidRDefault="009B2EE0" w:rsidP="009B2EE0">
      <w:pPr>
        <w:tabs>
          <w:tab w:val="left" w:pos="-720"/>
          <w:tab w:val="left" w:pos="0"/>
        </w:tabs>
        <w:suppressAutoHyphens/>
        <w:ind w:right="-187"/>
        <w:jc w:val="both"/>
        <w:rPr>
          <w:spacing w:val="-2"/>
          <w:sz w:val="24"/>
          <w:szCs w:val="24"/>
        </w:rPr>
      </w:pPr>
      <w:r w:rsidRPr="009B2EE0">
        <w:rPr>
          <w:b/>
          <w:spacing w:val="-2"/>
          <w:sz w:val="24"/>
          <w:szCs w:val="24"/>
        </w:rPr>
        <w:t>Desirable:</w:t>
      </w:r>
      <w:r w:rsidRPr="009B2EE0">
        <w:rPr>
          <w:spacing w:val="-2"/>
          <w:sz w:val="24"/>
          <w:szCs w:val="24"/>
        </w:rPr>
        <w:t xml:space="preserve">   </w:t>
      </w:r>
      <w:r w:rsidR="00CC55DE">
        <w:rPr>
          <w:spacing w:val="-2"/>
          <w:sz w:val="24"/>
          <w:szCs w:val="24"/>
        </w:rPr>
        <w:t>At least one year experience in</w:t>
      </w:r>
      <w:r w:rsidRPr="009B2EE0">
        <w:rPr>
          <w:spacing w:val="-2"/>
          <w:sz w:val="24"/>
          <w:szCs w:val="24"/>
        </w:rPr>
        <w:t xml:space="preserve"> </w:t>
      </w:r>
      <w:r w:rsidR="00197393">
        <w:rPr>
          <w:spacing w:val="-2"/>
          <w:sz w:val="24"/>
          <w:szCs w:val="24"/>
        </w:rPr>
        <w:t xml:space="preserve">marketing and graphic design; </w:t>
      </w:r>
      <w:r w:rsidR="00FB6752">
        <w:rPr>
          <w:spacing w:val="-2"/>
          <w:sz w:val="24"/>
          <w:szCs w:val="24"/>
        </w:rPr>
        <w:t>prof</w:t>
      </w:r>
      <w:r w:rsidR="00464DC7">
        <w:rPr>
          <w:spacing w:val="-2"/>
          <w:sz w:val="24"/>
          <w:szCs w:val="24"/>
        </w:rPr>
        <w:t>essional photography experience; Bachelor’s degree.</w:t>
      </w:r>
    </w:p>
    <w:p w14:paraId="32DD7332" w14:textId="77777777" w:rsidR="00DE0017" w:rsidRDefault="00DE0017" w:rsidP="00A06953">
      <w:pPr>
        <w:tabs>
          <w:tab w:val="left" w:pos="-720"/>
          <w:tab w:val="left" w:pos="0"/>
        </w:tabs>
        <w:suppressAutoHyphens/>
        <w:ind w:right="-187"/>
        <w:jc w:val="both"/>
        <w:rPr>
          <w:b/>
          <w:spacing w:val="-3"/>
          <w:sz w:val="23"/>
          <w:szCs w:val="23"/>
          <w:u w:val="single"/>
        </w:rPr>
      </w:pPr>
    </w:p>
    <w:p w14:paraId="74991170" w14:textId="77777777" w:rsidR="00A06953" w:rsidRDefault="00A06953" w:rsidP="00A06953">
      <w:pPr>
        <w:tabs>
          <w:tab w:val="left" w:pos="-720"/>
          <w:tab w:val="left" w:pos="0"/>
        </w:tabs>
        <w:suppressAutoHyphens/>
        <w:ind w:right="-187"/>
        <w:jc w:val="both"/>
        <w:rPr>
          <w:b/>
          <w:spacing w:val="-3"/>
          <w:sz w:val="23"/>
          <w:szCs w:val="23"/>
        </w:rPr>
      </w:pPr>
      <w:r>
        <w:rPr>
          <w:b/>
          <w:spacing w:val="-3"/>
          <w:sz w:val="23"/>
          <w:szCs w:val="23"/>
          <w:u w:val="single"/>
        </w:rPr>
        <w:t>Pay and Benefits</w:t>
      </w:r>
      <w:r w:rsidRPr="00487BC8">
        <w:rPr>
          <w:b/>
          <w:spacing w:val="-3"/>
          <w:sz w:val="23"/>
          <w:szCs w:val="23"/>
        </w:rPr>
        <w:t>:</w:t>
      </w:r>
    </w:p>
    <w:p w14:paraId="2F3EF272" w14:textId="035B5D6B" w:rsidR="00A06953" w:rsidRPr="002B69CD" w:rsidRDefault="000C095D" w:rsidP="00A06953">
      <w:pPr>
        <w:numPr>
          <w:ilvl w:val="0"/>
          <w:numId w:val="8"/>
        </w:numPr>
        <w:tabs>
          <w:tab w:val="left" w:pos="-720"/>
          <w:tab w:val="left" w:pos="0"/>
        </w:tabs>
        <w:suppressAutoHyphens/>
        <w:ind w:right="-187"/>
        <w:jc w:val="both"/>
        <w:rPr>
          <w:spacing w:val="-3"/>
          <w:sz w:val="23"/>
          <w:szCs w:val="23"/>
        </w:rPr>
      </w:pPr>
      <w:r>
        <w:rPr>
          <w:spacing w:val="-3"/>
          <w:sz w:val="23"/>
          <w:szCs w:val="23"/>
        </w:rPr>
        <w:t>Annual salary: $30,000</w:t>
      </w:r>
    </w:p>
    <w:p w14:paraId="1CE7C387" w14:textId="5C8C5552" w:rsidR="00A06953" w:rsidRPr="009C35AF" w:rsidRDefault="00FF7E66" w:rsidP="00A06953">
      <w:pPr>
        <w:numPr>
          <w:ilvl w:val="0"/>
          <w:numId w:val="8"/>
        </w:numPr>
        <w:tabs>
          <w:tab w:val="left" w:pos="-720"/>
          <w:tab w:val="left" w:pos="0"/>
        </w:tabs>
        <w:suppressAutoHyphens/>
        <w:ind w:right="-187"/>
        <w:jc w:val="both"/>
        <w:rPr>
          <w:spacing w:val="-3"/>
          <w:sz w:val="23"/>
          <w:szCs w:val="23"/>
        </w:rPr>
      </w:pPr>
      <w:r>
        <w:rPr>
          <w:spacing w:val="-3"/>
          <w:sz w:val="23"/>
          <w:szCs w:val="23"/>
        </w:rPr>
        <w:t xml:space="preserve">OAR </w:t>
      </w:r>
      <w:r w:rsidR="00A06953" w:rsidRPr="009C35AF">
        <w:rPr>
          <w:spacing w:val="-3"/>
          <w:sz w:val="23"/>
          <w:szCs w:val="23"/>
        </w:rPr>
        <w:t xml:space="preserve">offers a competitive benefits package </w:t>
      </w:r>
      <w:r w:rsidR="00A06953" w:rsidRPr="000C095D">
        <w:rPr>
          <w:spacing w:val="-3"/>
          <w:sz w:val="23"/>
          <w:szCs w:val="23"/>
        </w:rPr>
        <w:t>including 100% employer</w:t>
      </w:r>
      <w:r w:rsidRPr="000C095D">
        <w:rPr>
          <w:spacing w:val="-3"/>
          <w:sz w:val="23"/>
          <w:szCs w:val="23"/>
        </w:rPr>
        <w:t>-</w:t>
      </w:r>
      <w:r w:rsidR="00A06953" w:rsidRPr="000C095D">
        <w:rPr>
          <w:spacing w:val="-3"/>
          <w:sz w:val="23"/>
          <w:szCs w:val="23"/>
        </w:rPr>
        <w:t>paid individual health insurance, disability, life insurance, and retirement benefits.</w:t>
      </w:r>
      <w:r w:rsidR="00A06953" w:rsidRPr="009C35AF">
        <w:rPr>
          <w:spacing w:val="-3"/>
          <w:sz w:val="23"/>
          <w:szCs w:val="23"/>
        </w:rPr>
        <w:t xml:space="preserve"> </w:t>
      </w:r>
    </w:p>
    <w:p w14:paraId="0244C9CB" w14:textId="77777777" w:rsidR="00D34AAE" w:rsidRDefault="00D34AAE" w:rsidP="00D34AAE">
      <w:pPr>
        <w:tabs>
          <w:tab w:val="left" w:pos="-720"/>
          <w:tab w:val="left" w:pos="0"/>
        </w:tabs>
        <w:suppressAutoHyphens/>
        <w:ind w:right="-187"/>
        <w:jc w:val="both"/>
        <w:rPr>
          <w:b/>
          <w:spacing w:val="-3"/>
          <w:sz w:val="23"/>
          <w:szCs w:val="23"/>
          <w:u w:val="single"/>
        </w:rPr>
      </w:pPr>
    </w:p>
    <w:p w14:paraId="23FE299E" w14:textId="77777777" w:rsidR="00D34AAE" w:rsidRDefault="00D34AAE" w:rsidP="00D34AAE">
      <w:pPr>
        <w:tabs>
          <w:tab w:val="left" w:pos="-720"/>
          <w:tab w:val="left" w:pos="0"/>
        </w:tabs>
        <w:suppressAutoHyphens/>
        <w:ind w:right="-187"/>
        <w:jc w:val="both"/>
        <w:rPr>
          <w:b/>
          <w:spacing w:val="-3"/>
          <w:sz w:val="23"/>
          <w:szCs w:val="23"/>
        </w:rPr>
      </w:pPr>
      <w:r>
        <w:rPr>
          <w:b/>
          <w:spacing w:val="-3"/>
          <w:sz w:val="23"/>
          <w:szCs w:val="23"/>
          <w:u w:val="single"/>
        </w:rPr>
        <w:t>How to Apply</w:t>
      </w:r>
      <w:r w:rsidRPr="00487BC8">
        <w:rPr>
          <w:b/>
          <w:spacing w:val="-3"/>
          <w:sz w:val="23"/>
          <w:szCs w:val="23"/>
        </w:rPr>
        <w:t>:</w:t>
      </w:r>
    </w:p>
    <w:p w14:paraId="688F6711" w14:textId="77777777" w:rsidR="00D34AAE" w:rsidRDefault="00D34AAE" w:rsidP="00D34AAE">
      <w:pPr>
        <w:rPr>
          <w:color w:val="000000"/>
          <w:sz w:val="23"/>
          <w:szCs w:val="23"/>
        </w:rPr>
      </w:pPr>
    </w:p>
    <w:p w14:paraId="6071F1C2" w14:textId="77777777" w:rsidR="00D34AAE" w:rsidRPr="009B0BC2" w:rsidRDefault="00D34AAE" w:rsidP="00D34AAE">
      <w:pPr>
        <w:rPr>
          <w:color w:val="000000"/>
          <w:sz w:val="23"/>
          <w:szCs w:val="23"/>
        </w:rPr>
      </w:pPr>
      <w:r w:rsidRPr="009C35AF">
        <w:rPr>
          <w:color w:val="000000"/>
          <w:sz w:val="23"/>
          <w:szCs w:val="23"/>
        </w:rPr>
        <w:lastRenderedPageBreak/>
        <w:t>All qualified individuals are encourag</w:t>
      </w:r>
      <w:r>
        <w:rPr>
          <w:color w:val="000000"/>
          <w:sz w:val="23"/>
          <w:szCs w:val="23"/>
        </w:rPr>
        <w:t xml:space="preserve">ed to apply for consideration. </w:t>
      </w:r>
      <w:r w:rsidRPr="009C35AF">
        <w:rPr>
          <w:color w:val="000000"/>
          <w:sz w:val="23"/>
          <w:szCs w:val="23"/>
        </w:rPr>
        <w:t>The position will remain open un</w:t>
      </w:r>
      <w:r>
        <w:rPr>
          <w:color w:val="000000"/>
          <w:sz w:val="23"/>
          <w:szCs w:val="23"/>
        </w:rPr>
        <w:t>til filled. Please send resume and</w:t>
      </w:r>
      <w:r w:rsidRPr="009C35AF">
        <w:rPr>
          <w:color w:val="000000"/>
          <w:sz w:val="23"/>
          <w:szCs w:val="23"/>
        </w:rPr>
        <w:t xml:space="preserve"> cover letter explaining why you are qualified for this position to: </w:t>
      </w:r>
      <w:hyperlink r:id="rId9" w:history="1">
        <w:r w:rsidRPr="009C35AF">
          <w:rPr>
            <w:rStyle w:val="Hyperlink"/>
            <w:sz w:val="23"/>
            <w:szCs w:val="23"/>
          </w:rPr>
          <w:t>info@oaronline.org</w:t>
        </w:r>
      </w:hyperlink>
    </w:p>
    <w:p w14:paraId="0E547F9D" w14:textId="77777777" w:rsidR="00D34AAE" w:rsidRPr="00D0780B" w:rsidRDefault="00D34AAE" w:rsidP="00D34AAE">
      <w:pPr>
        <w:rPr>
          <w:color w:val="000000"/>
          <w:sz w:val="22"/>
          <w:szCs w:val="22"/>
        </w:rPr>
      </w:pPr>
    </w:p>
    <w:p w14:paraId="5AB05F3C" w14:textId="77777777" w:rsidR="00D34AAE" w:rsidRPr="009E75E5" w:rsidRDefault="00D34AAE" w:rsidP="00D34AAE">
      <w:pPr>
        <w:autoSpaceDE w:val="0"/>
        <w:autoSpaceDN w:val="0"/>
        <w:adjustRightInd w:val="0"/>
        <w:jc w:val="center"/>
        <w:rPr>
          <w:i/>
          <w:sz w:val="21"/>
          <w:szCs w:val="21"/>
        </w:rPr>
      </w:pPr>
      <w:r w:rsidRPr="009F7006">
        <w:rPr>
          <w:i/>
          <w:sz w:val="21"/>
          <w:szCs w:val="21"/>
        </w:rPr>
        <w:t>Offender Aid Restoration (OAR) is an equal opportunity employer and considers all applicants for employment without regard to race, color, religion, gender, sexual orientation, national origin, age, disability, gender identity and expression, marital or military status, or based on any individual’s status in any group or</w:t>
      </w:r>
      <w:r w:rsidRPr="009E75E5">
        <w:rPr>
          <w:i/>
          <w:sz w:val="21"/>
          <w:szCs w:val="21"/>
        </w:rPr>
        <w:t xml:space="preserve"> class protected by applicable federal, state, or local law. </w:t>
      </w:r>
    </w:p>
    <w:p w14:paraId="3B42594A" w14:textId="77777777" w:rsidR="00D34AAE" w:rsidRPr="003C6C8C" w:rsidRDefault="00D34AAE" w:rsidP="00D34AAE">
      <w:pPr>
        <w:autoSpaceDE w:val="0"/>
        <w:autoSpaceDN w:val="0"/>
        <w:adjustRightInd w:val="0"/>
        <w:jc w:val="center"/>
        <w:rPr>
          <w:i/>
          <w:sz w:val="21"/>
          <w:szCs w:val="21"/>
        </w:rPr>
      </w:pPr>
    </w:p>
    <w:p w14:paraId="7B683336" w14:textId="77777777" w:rsidR="00D34AAE" w:rsidRPr="00B44C1C" w:rsidRDefault="00D34AAE" w:rsidP="00D34AAE">
      <w:pPr>
        <w:autoSpaceDE w:val="0"/>
        <w:autoSpaceDN w:val="0"/>
        <w:adjustRightInd w:val="0"/>
        <w:jc w:val="center"/>
        <w:rPr>
          <w:i/>
          <w:sz w:val="21"/>
          <w:szCs w:val="21"/>
        </w:rPr>
      </w:pPr>
      <w:r w:rsidRPr="00A92897">
        <w:rPr>
          <w:i/>
          <w:sz w:val="21"/>
          <w:szCs w:val="21"/>
        </w:rPr>
        <w:t xml:space="preserve">This </w:t>
      </w:r>
      <w:r>
        <w:rPr>
          <w:i/>
          <w:sz w:val="21"/>
          <w:szCs w:val="21"/>
        </w:rPr>
        <w:t>job posting</w:t>
      </w:r>
      <w:r w:rsidRPr="00A92897">
        <w:rPr>
          <w:i/>
          <w:sz w:val="21"/>
          <w:szCs w:val="21"/>
        </w:rPr>
        <w:t xml:space="preserve"> does not constitute an agreement or contract for any specified or guaranteed length of employment.  Accordingly, OAR may terminate the at-will employment relationship, with or without cause, at any time, unless otherwise prohibited by law.  Any misrepresentation or material omission made on this application will be sufficient ca</w:t>
      </w:r>
      <w:r w:rsidRPr="00B44C1C">
        <w:rPr>
          <w:i/>
          <w:sz w:val="21"/>
          <w:szCs w:val="21"/>
        </w:rPr>
        <w:t>use for cancellation of this application or immediate termination of employment if the applicant is employed, whenever such misrepresentations or material omissions may be discovered.</w:t>
      </w:r>
    </w:p>
    <w:p w14:paraId="67819BD2" w14:textId="77777777" w:rsidR="00487BC8" w:rsidRDefault="00487BC8" w:rsidP="00D34AAE">
      <w:pPr>
        <w:autoSpaceDE w:val="0"/>
        <w:autoSpaceDN w:val="0"/>
        <w:adjustRightInd w:val="0"/>
        <w:jc w:val="center"/>
        <w:rPr>
          <w:i/>
          <w:sz w:val="21"/>
          <w:szCs w:val="21"/>
        </w:rPr>
      </w:pPr>
    </w:p>
    <w:sectPr w:rsidR="00487BC8" w:rsidSect="00893DD4">
      <w:headerReference w:type="default" r:id="rId10"/>
      <w:footerReference w:type="default" r:id="rId11"/>
      <w:type w:val="continuous"/>
      <w:pgSz w:w="12240" w:h="15840"/>
      <w:pgMar w:top="1152"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1500C" w14:textId="77777777" w:rsidR="00DB7249" w:rsidRDefault="00DB7249">
      <w:r>
        <w:separator/>
      </w:r>
    </w:p>
  </w:endnote>
  <w:endnote w:type="continuationSeparator" w:id="0">
    <w:p w14:paraId="134238EE" w14:textId="77777777" w:rsidR="00DB7249" w:rsidRDefault="00DB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23A18" w14:textId="02560BA0" w:rsidR="00893DD4" w:rsidRDefault="00893DD4" w:rsidP="00893DD4">
    <w:pPr>
      <w:autoSpaceDE w:val="0"/>
      <w:autoSpaceDN w:val="0"/>
      <w:adjustRightInd w:val="0"/>
      <w:jc w:val="right"/>
      <w:rPr>
        <w:i/>
        <w:sz w:val="21"/>
        <w:szCs w:val="21"/>
      </w:rPr>
    </w:pPr>
    <w:r w:rsidRPr="00487BC8">
      <w:rPr>
        <w:i/>
        <w:sz w:val="21"/>
        <w:szCs w:val="21"/>
      </w:rPr>
      <w:t xml:space="preserve">Updated </w:t>
    </w:r>
    <w:r w:rsidR="00464DC7">
      <w:rPr>
        <w:i/>
        <w:sz w:val="21"/>
        <w:szCs w:val="21"/>
      </w:rPr>
      <w:t>8-2</w:t>
    </w:r>
    <w:r w:rsidR="00F5731F">
      <w:rPr>
        <w:i/>
        <w:sz w:val="21"/>
        <w:szCs w:val="21"/>
      </w:rPr>
      <w:t>-17</w:t>
    </w:r>
    <w:r>
      <w:rPr>
        <w:i/>
        <w:sz w:val="21"/>
        <w:szCs w:val="21"/>
      </w:rPr>
      <w:t xml:space="preserve">        Page </w:t>
    </w:r>
    <w:r w:rsidRPr="00893DD4">
      <w:rPr>
        <w:i/>
        <w:sz w:val="21"/>
        <w:szCs w:val="21"/>
      </w:rPr>
      <w:fldChar w:fldCharType="begin"/>
    </w:r>
    <w:r w:rsidRPr="00893DD4">
      <w:rPr>
        <w:i/>
        <w:sz w:val="21"/>
        <w:szCs w:val="21"/>
      </w:rPr>
      <w:instrText xml:space="preserve"> PAGE   \* MERGEFORMAT </w:instrText>
    </w:r>
    <w:r w:rsidRPr="00893DD4">
      <w:rPr>
        <w:i/>
        <w:sz w:val="21"/>
        <w:szCs w:val="21"/>
      </w:rPr>
      <w:fldChar w:fldCharType="separate"/>
    </w:r>
    <w:r w:rsidR="00B4079D">
      <w:rPr>
        <w:i/>
        <w:noProof/>
        <w:sz w:val="21"/>
        <w:szCs w:val="21"/>
      </w:rPr>
      <w:t>1</w:t>
    </w:r>
    <w:r w:rsidRPr="00893DD4">
      <w:rPr>
        <w:i/>
        <w:noProof/>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346D6" w14:textId="77777777" w:rsidR="00DB7249" w:rsidRDefault="00DB7249">
      <w:r>
        <w:separator/>
      </w:r>
    </w:p>
  </w:footnote>
  <w:footnote w:type="continuationSeparator" w:id="0">
    <w:p w14:paraId="4FB28737" w14:textId="77777777" w:rsidR="00DB7249" w:rsidRDefault="00DB7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A044E" w14:textId="77777777" w:rsidR="00370F0F" w:rsidRDefault="00DE0017">
    <w:pPr>
      <w:pStyle w:val="Heading1"/>
      <w:pBdr>
        <w:bottom w:val="single" w:sz="4" w:space="1" w:color="auto"/>
      </w:pBdr>
      <w:spacing w:after="120"/>
      <w:jc w:val="center"/>
      <w:rPr>
        <w:i/>
        <w:iCs/>
      </w:rPr>
    </w:pPr>
    <w:r>
      <w:rPr>
        <w:i/>
        <w:iCs/>
        <w:noProof/>
      </w:rPr>
      <w:drawing>
        <wp:inline distT="0" distB="0" distL="0" distR="0" wp14:anchorId="40B72D74" wp14:editId="4E579E92">
          <wp:extent cx="1285875" cy="676275"/>
          <wp:effectExtent l="0" t="0" r="9525" b="9525"/>
          <wp:docPr id="1" name="Picture 1" descr="Logo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76275"/>
                  </a:xfrm>
                  <a:prstGeom prst="rect">
                    <a:avLst/>
                  </a:prstGeom>
                  <a:noFill/>
                  <a:ln>
                    <a:noFill/>
                  </a:ln>
                </pic:spPr>
              </pic:pic>
            </a:graphicData>
          </a:graphic>
        </wp:inline>
      </w:drawing>
    </w:r>
  </w:p>
  <w:p w14:paraId="5F34030B" w14:textId="77777777" w:rsidR="00370F0F" w:rsidRPr="009E0583" w:rsidRDefault="00370F0F" w:rsidP="00893DD4">
    <w:pPr>
      <w:pStyle w:val="Heading1"/>
      <w:pBdr>
        <w:bottom w:val="single" w:sz="4" w:space="1" w:color="auto"/>
      </w:pBdr>
      <w:spacing w:after="120"/>
      <w:jc w:val="center"/>
      <w:rPr>
        <w:rFonts w:ascii="Times New Roman" w:hAnsi="Times New Roman" w:cs="Times New Roman"/>
        <w:i/>
        <w:iCs/>
        <w:sz w:val="24"/>
        <w:szCs w:val="24"/>
      </w:rPr>
    </w:pPr>
    <w:r w:rsidRPr="009E0583">
      <w:rPr>
        <w:rFonts w:ascii="Times New Roman" w:hAnsi="Times New Roman" w:cs="Times New Roman"/>
        <w:i/>
        <w:iCs/>
        <w:sz w:val="24"/>
        <w:szCs w:val="24"/>
      </w:rPr>
      <w:t xml:space="preserve">Strengthening Community </w:t>
    </w:r>
    <w:proofErr w:type="gramStart"/>
    <w:r w:rsidRPr="009E0583">
      <w:rPr>
        <w:rFonts w:ascii="Times New Roman" w:hAnsi="Times New Roman" w:cs="Times New Roman"/>
        <w:i/>
        <w:iCs/>
        <w:sz w:val="24"/>
        <w:szCs w:val="24"/>
      </w:rPr>
      <w:t>Through</w:t>
    </w:r>
    <w:proofErr w:type="gramEnd"/>
    <w:r w:rsidRPr="009E0583">
      <w:rPr>
        <w:rFonts w:ascii="Times New Roman" w:hAnsi="Times New Roman" w:cs="Times New Roman"/>
        <w:i/>
        <w:iCs/>
        <w:sz w:val="24"/>
        <w:szCs w:val="24"/>
      </w:rPr>
      <w:t xml:space="preserve"> Second Chances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C543315"/>
    <w:multiLevelType w:val="hybridMultilevel"/>
    <w:tmpl w:val="F81CE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CB7602"/>
    <w:multiLevelType w:val="hybridMultilevel"/>
    <w:tmpl w:val="1494C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B4A9B"/>
    <w:multiLevelType w:val="hybridMultilevel"/>
    <w:tmpl w:val="A594A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3F5750"/>
    <w:multiLevelType w:val="hybridMultilevel"/>
    <w:tmpl w:val="A594A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35287A"/>
    <w:multiLevelType w:val="hybridMultilevel"/>
    <w:tmpl w:val="EF08C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40D05"/>
    <w:multiLevelType w:val="hybridMultilevel"/>
    <w:tmpl w:val="4DEE0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FF1559"/>
    <w:multiLevelType w:val="hybridMultilevel"/>
    <w:tmpl w:val="51D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B5D97"/>
    <w:multiLevelType w:val="hybridMultilevel"/>
    <w:tmpl w:val="880A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DA6320"/>
    <w:multiLevelType w:val="hybridMultilevel"/>
    <w:tmpl w:val="C306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975BC5"/>
    <w:multiLevelType w:val="hybridMultilevel"/>
    <w:tmpl w:val="CA3AA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BA6F9F"/>
    <w:multiLevelType w:val="hybridMultilevel"/>
    <w:tmpl w:val="B576EA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BD6664"/>
    <w:multiLevelType w:val="hybridMultilevel"/>
    <w:tmpl w:val="958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8147A"/>
    <w:multiLevelType w:val="hybridMultilevel"/>
    <w:tmpl w:val="97E0D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9"/>
  </w:num>
  <w:num w:numId="6">
    <w:abstractNumId w:val="12"/>
  </w:num>
  <w:num w:numId="7">
    <w:abstractNumId w:val="13"/>
  </w:num>
  <w:num w:numId="8">
    <w:abstractNumId w:val="7"/>
  </w:num>
  <w:num w:numId="9">
    <w:abstractNumId w:val="1"/>
  </w:num>
  <w:num w:numId="10">
    <w:abstractNumId w:val="8"/>
  </w:num>
  <w:num w:numId="11">
    <w:abstractNumId w:val="11"/>
  </w:num>
  <w:num w:numId="12">
    <w:abstractNumId w:val="6"/>
  </w:num>
  <w:num w:numId="13">
    <w:abstractNumId w:val="0"/>
    <w:lvlOverride w:ilvl="0">
      <w:lvl w:ilvl="0">
        <w:numFmt w:val="bullet"/>
        <w:lvlText w:val=""/>
        <w:legacy w:legacy="1" w:legacySpace="0" w:legacyIndent="360"/>
        <w:lvlJc w:val="left"/>
        <w:pPr>
          <w:ind w:left="360" w:hanging="360"/>
        </w:pPr>
        <w:rPr>
          <w:rFonts w:ascii="Symbol" w:hAnsi="Symbol" w:hint="default"/>
          <w:b w:val="0"/>
          <w:i w:val="0"/>
          <w:strike w:val="0"/>
          <w:dstrike w:val="0"/>
          <w:sz w:val="22"/>
          <w:u w:val="none"/>
          <w:effect w:val="none"/>
        </w:rPr>
      </w:lvl>
    </w:lvlOverride>
  </w:num>
  <w:num w:numId="14">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 Covington">
    <w15:presenceInfo w15:providerId="Windows Live" w15:userId="4524e58511747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Q0srQ0MzYwM7Q0MzBV0lEKTi0uzszPAykwqQUAbzN+5ywAAAA="/>
  </w:docVars>
  <w:rsids>
    <w:rsidRoot w:val="00AC40AB"/>
    <w:rsid w:val="00004CBF"/>
    <w:rsid w:val="00005AB0"/>
    <w:rsid w:val="00007111"/>
    <w:rsid w:val="00013158"/>
    <w:rsid w:val="000278E9"/>
    <w:rsid w:val="00034082"/>
    <w:rsid w:val="00034218"/>
    <w:rsid w:val="000418B3"/>
    <w:rsid w:val="0004455E"/>
    <w:rsid w:val="00044D6C"/>
    <w:rsid w:val="000521CB"/>
    <w:rsid w:val="00057A0D"/>
    <w:rsid w:val="00072A08"/>
    <w:rsid w:val="00075E73"/>
    <w:rsid w:val="0008104C"/>
    <w:rsid w:val="00090BF7"/>
    <w:rsid w:val="00090D45"/>
    <w:rsid w:val="00096088"/>
    <w:rsid w:val="00096660"/>
    <w:rsid w:val="000A4426"/>
    <w:rsid w:val="000A5A2C"/>
    <w:rsid w:val="000C095D"/>
    <w:rsid w:val="000C5BAA"/>
    <w:rsid w:val="000C5EFC"/>
    <w:rsid w:val="000D0666"/>
    <w:rsid w:val="001025F9"/>
    <w:rsid w:val="0012296D"/>
    <w:rsid w:val="00131CB7"/>
    <w:rsid w:val="00133E37"/>
    <w:rsid w:val="00137426"/>
    <w:rsid w:val="001414D2"/>
    <w:rsid w:val="00141CC7"/>
    <w:rsid w:val="00147F97"/>
    <w:rsid w:val="00156F2A"/>
    <w:rsid w:val="00164BF9"/>
    <w:rsid w:val="00177144"/>
    <w:rsid w:val="00177A8C"/>
    <w:rsid w:val="00182E33"/>
    <w:rsid w:val="00197393"/>
    <w:rsid w:val="001A24B5"/>
    <w:rsid w:val="001A350B"/>
    <w:rsid w:val="001C7E83"/>
    <w:rsid w:val="001D3F93"/>
    <w:rsid w:val="001E73D5"/>
    <w:rsid w:val="00225EF0"/>
    <w:rsid w:val="00232F04"/>
    <w:rsid w:val="00241EDC"/>
    <w:rsid w:val="00244054"/>
    <w:rsid w:val="00246E0C"/>
    <w:rsid w:val="0025229E"/>
    <w:rsid w:val="00263421"/>
    <w:rsid w:val="00263C56"/>
    <w:rsid w:val="00276AEE"/>
    <w:rsid w:val="0027725C"/>
    <w:rsid w:val="00277AB3"/>
    <w:rsid w:val="00287F2E"/>
    <w:rsid w:val="002941E1"/>
    <w:rsid w:val="002A2744"/>
    <w:rsid w:val="002A5FC6"/>
    <w:rsid w:val="002A64BC"/>
    <w:rsid w:val="002B159A"/>
    <w:rsid w:val="002C3085"/>
    <w:rsid w:val="002C6CBB"/>
    <w:rsid w:val="002D3D49"/>
    <w:rsid w:val="002D65F2"/>
    <w:rsid w:val="002D6D82"/>
    <w:rsid w:val="002E7F6A"/>
    <w:rsid w:val="003019C0"/>
    <w:rsid w:val="003042AC"/>
    <w:rsid w:val="0032297A"/>
    <w:rsid w:val="00330945"/>
    <w:rsid w:val="0036646B"/>
    <w:rsid w:val="00370F0F"/>
    <w:rsid w:val="00370F1A"/>
    <w:rsid w:val="00384059"/>
    <w:rsid w:val="00390DC6"/>
    <w:rsid w:val="003B42B4"/>
    <w:rsid w:val="003D2980"/>
    <w:rsid w:val="003D6DF6"/>
    <w:rsid w:val="003D75F0"/>
    <w:rsid w:val="003E7F22"/>
    <w:rsid w:val="0041562A"/>
    <w:rsid w:val="00423E31"/>
    <w:rsid w:val="00426142"/>
    <w:rsid w:val="00426716"/>
    <w:rsid w:val="004347BB"/>
    <w:rsid w:val="0044461D"/>
    <w:rsid w:val="00464DC7"/>
    <w:rsid w:val="00484FE2"/>
    <w:rsid w:val="00485397"/>
    <w:rsid w:val="00487BC8"/>
    <w:rsid w:val="00497848"/>
    <w:rsid w:val="004C00A1"/>
    <w:rsid w:val="004C14FF"/>
    <w:rsid w:val="004C5B4B"/>
    <w:rsid w:val="004C7435"/>
    <w:rsid w:val="00505990"/>
    <w:rsid w:val="00511DB9"/>
    <w:rsid w:val="00524190"/>
    <w:rsid w:val="005246B7"/>
    <w:rsid w:val="00533983"/>
    <w:rsid w:val="00535211"/>
    <w:rsid w:val="005414FD"/>
    <w:rsid w:val="00543C89"/>
    <w:rsid w:val="0055726F"/>
    <w:rsid w:val="00560E3F"/>
    <w:rsid w:val="0056405B"/>
    <w:rsid w:val="005663C4"/>
    <w:rsid w:val="00577FAB"/>
    <w:rsid w:val="005941E5"/>
    <w:rsid w:val="005A34E0"/>
    <w:rsid w:val="005B5ABC"/>
    <w:rsid w:val="005C2254"/>
    <w:rsid w:val="005C3706"/>
    <w:rsid w:val="005C7484"/>
    <w:rsid w:val="005E1FAC"/>
    <w:rsid w:val="005F22FF"/>
    <w:rsid w:val="005F4D2C"/>
    <w:rsid w:val="00611A80"/>
    <w:rsid w:val="006121E3"/>
    <w:rsid w:val="006155AF"/>
    <w:rsid w:val="00615707"/>
    <w:rsid w:val="00617ECE"/>
    <w:rsid w:val="006215AF"/>
    <w:rsid w:val="00621987"/>
    <w:rsid w:val="00646420"/>
    <w:rsid w:val="00661E2B"/>
    <w:rsid w:val="00670FF3"/>
    <w:rsid w:val="00687685"/>
    <w:rsid w:val="00692FFF"/>
    <w:rsid w:val="006A29E2"/>
    <w:rsid w:val="006A7F96"/>
    <w:rsid w:val="006B392F"/>
    <w:rsid w:val="006C329F"/>
    <w:rsid w:val="00703910"/>
    <w:rsid w:val="0070534A"/>
    <w:rsid w:val="00717070"/>
    <w:rsid w:val="0072023A"/>
    <w:rsid w:val="007301CE"/>
    <w:rsid w:val="0073289A"/>
    <w:rsid w:val="00737706"/>
    <w:rsid w:val="00737C45"/>
    <w:rsid w:val="00741735"/>
    <w:rsid w:val="0074658D"/>
    <w:rsid w:val="007563EC"/>
    <w:rsid w:val="0076098C"/>
    <w:rsid w:val="00764D4D"/>
    <w:rsid w:val="00773B49"/>
    <w:rsid w:val="00774572"/>
    <w:rsid w:val="00777FC1"/>
    <w:rsid w:val="00781BD8"/>
    <w:rsid w:val="00783884"/>
    <w:rsid w:val="007906DE"/>
    <w:rsid w:val="007A1A06"/>
    <w:rsid w:val="007A5675"/>
    <w:rsid w:val="007B5438"/>
    <w:rsid w:val="007B79A9"/>
    <w:rsid w:val="007D4D4D"/>
    <w:rsid w:val="007E5AAA"/>
    <w:rsid w:val="007E712F"/>
    <w:rsid w:val="007E747E"/>
    <w:rsid w:val="007F0360"/>
    <w:rsid w:val="007F0B76"/>
    <w:rsid w:val="007F69DE"/>
    <w:rsid w:val="007F7D3F"/>
    <w:rsid w:val="00804653"/>
    <w:rsid w:val="00811F9B"/>
    <w:rsid w:val="00813AB4"/>
    <w:rsid w:val="008149EE"/>
    <w:rsid w:val="0083269C"/>
    <w:rsid w:val="00883CE3"/>
    <w:rsid w:val="008842E0"/>
    <w:rsid w:val="00885E66"/>
    <w:rsid w:val="00892943"/>
    <w:rsid w:val="00893DD4"/>
    <w:rsid w:val="00895792"/>
    <w:rsid w:val="008C4ED5"/>
    <w:rsid w:val="008E39A8"/>
    <w:rsid w:val="008E4DF0"/>
    <w:rsid w:val="008E7A11"/>
    <w:rsid w:val="008F1739"/>
    <w:rsid w:val="00912723"/>
    <w:rsid w:val="00914951"/>
    <w:rsid w:val="0091754C"/>
    <w:rsid w:val="009226DF"/>
    <w:rsid w:val="00927F32"/>
    <w:rsid w:val="009402FE"/>
    <w:rsid w:val="00950A06"/>
    <w:rsid w:val="00951368"/>
    <w:rsid w:val="009628AD"/>
    <w:rsid w:val="00965C04"/>
    <w:rsid w:val="009745F6"/>
    <w:rsid w:val="00983D28"/>
    <w:rsid w:val="00992395"/>
    <w:rsid w:val="009B2EE0"/>
    <w:rsid w:val="009C3DB1"/>
    <w:rsid w:val="009C4297"/>
    <w:rsid w:val="009C61C7"/>
    <w:rsid w:val="009D2181"/>
    <w:rsid w:val="009E0583"/>
    <w:rsid w:val="009E3FAE"/>
    <w:rsid w:val="00A05866"/>
    <w:rsid w:val="00A06953"/>
    <w:rsid w:val="00A13C3A"/>
    <w:rsid w:val="00A209B6"/>
    <w:rsid w:val="00A2118B"/>
    <w:rsid w:val="00A27FB5"/>
    <w:rsid w:val="00A35E64"/>
    <w:rsid w:val="00A413DF"/>
    <w:rsid w:val="00A44422"/>
    <w:rsid w:val="00A46EAF"/>
    <w:rsid w:val="00A66E03"/>
    <w:rsid w:val="00A75E23"/>
    <w:rsid w:val="00A80F88"/>
    <w:rsid w:val="00A92CA5"/>
    <w:rsid w:val="00A93E98"/>
    <w:rsid w:val="00AB4952"/>
    <w:rsid w:val="00AC40AB"/>
    <w:rsid w:val="00AD4AEE"/>
    <w:rsid w:val="00AE0197"/>
    <w:rsid w:val="00AE0E59"/>
    <w:rsid w:val="00AE7991"/>
    <w:rsid w:val="00AF2EF0"/>
    <w:rsid w:val="00AF6488"/>
    <w:rsid w:val="00B024F3"/>
    <w:rsid w:val="00B02AA5"/>
    <w:rsid w:val="00B035A6"/>
    <w:rsid w:val="00B36B25"/>
    <w:rsid w:val="00B37555"/>
    <w:rsid w:val="00B4079D"/>
    <w:rsid w:val="00B53B3E"/>
    <w:rsid w:val="00B62326"/>
    <w:rsid w:val="00B75AA0"/>
    <w:rsid w:val="00B85068"/>
    <w:rsid w:val="00BB30BE"/>
    <w:rsid w:val="00BF0958"/>
    <w:rsid w:val="00BF71B9"/>
    <w:rsid w:val="00C0463A"/>
    <w:rsid w:val="00C1501F"/>
    <w:rsid w:val="00C208FA"/>
    <w:rsid w:val="00C21C18"/>
    <w:rsid w:val="00C319C7"/>
    <w:rsid w:val="00C32D7A"/>
    <w:rsid w:val="00C555DC"/>
    <w:rsid w:val="00C5762B"/>
    <w:rsid w:val="00C64D70"/>
    <w:rsid w:val="00C70372"/>
    <w:rsid w:val="00C76416"/>
    <w:rsid w:val="00CB2A9E"/>
    <w:rsid w:val="00CC55DE"/>
    <w:rsid w:val="00CE0B3A"/>
    <w:rsid w:val="00CE206B"/>
    <w:rsid w:val="00CE2820"/>
    <w:rsid w:val="00CE75B0"/>
    <w:rsid w:val="00D02F4D"/>
    <w:rsid w:val="00D046EE"/>
    <w:rsid w:val="00D0780B"/>
    <w:rsid w:val="00D1359E"/>
    <w:rsid w:val="00D308A1"/>
    <w:rsid w:val="00D34AAE"/>
    <w:rsid w:val="00D47C0E"/>
    <w:rsid w:val="00D519E7"/>
    <w:rsid w:val="00D53EF6"/>
    <w:rsid w:val="00D549AA"/>
    <w:rsid w:val="00D570B4"/>
    <w:rsid w:val="00D6241F"/>
    <w:rsid w:val="00D734B6"/>
    <w:rsid w:val="00D8021C"/>
    <w:rsid w:val="00D841B6"/>
    <w:rsid w:val="00D96500"/>
    <w:rsid w:val="00DB5192"/>
    <w:rsid w:val="00DB7249"/>
    <w:rsid w:val="00DE0017"/>
    <w:rsid w:val="00DF1F0A"/>
    <w:rsid w:val="00DF786B"/>
    <w:rsid w:val="00E30F7E"/>
    <w:rsid w:val="00E36379"/>
    <w:rsid w:val="00E42DE4"/>
    <w:rsid w:val="00E52051"/>
    <w:rsid w:val="00E6076E"/>
    <w:rsid w:val="00E96BFC"/>
    <w:rsid w:val="00EA68CC"/>
    <w:rsid w:val="00EC3E80"/>
    <w:rsid w:val="00ED3A46"/>
    <w:rsid w:val="00ED6FFB"/>
    <w:rsid w:val="00EE0EEF"/>
    <w:rsid w:val="00F048CE"/>
    <w:rsid w:val="00F04EF9"/>
    <w:rsid w:val="00F04F30"/>
    <w:rsid w:val="00F06FF1"/>
    <w:rsid w:val="00F24A79"/>
    <w:rsid w:val="00F25517"/>
    <w:rsid w:val="00F4061F"/>
    <w:rsid w:val="00F5731F"/>
    <w:rsid w:val="00F7390D"/>
    <w:rsid w:val="00F7504B"/>
    <w:rsid w:val="00F75DA9"/>
    <w:rsid w:val="00F97748"/>
    <w:rsid w:val="00FA4C60"/>
    <w:rsid w:val="00FB6752"/>
    <w:rsid w:val="00FD0720"/>
    <w:rsid w:val="00FF05E1"/>
    <w:rsid w:val="00FF4D12"/>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0F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AB"/>
  </w:style>
  <w:style w:type="paragraph" w:styleId="Heading1">
    <w:name w:val="heading 1"/>
    <w:basedOn w:val="Normal"/>
    <w:next w:val="Normal"/>
    <w:link w:val="Heading1Char"/>
    <w:qFormat/>
    <w:rsid w:val="00AC40AB"/>
    <w:pPr>
      <w:keepNext/>
      <w:widowControl w:val="0"/>
      <w:jc w:val="both"/>
      <w:outlineLvl w:val="0"/>
    </w:pPr>
    <w:rPr>
      <w:rFonts w:ascii="Arial" w:hAnsi="Arial" w:cs="Arial"/>
      <w:b/>
      <w:bCs/>
      <w:sz w:val="22"/>
      <w:szCs w:val="22"/>
    </w:rPr>
  </w:style>
  <w:style w:type="paragraph" w:styleId="Heading3">
    <w:name w:val="heading 3"/>
    <w:basedOn w:val="Normal"/>
    <w:next w:val="Normal"/>
    <w:link w:val="Heading3Char"/>
    <w:semiHidden/>
    <w:unhideWhenUsed/>
    <w:qFormat/>
    <w:rsid w:val="000445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0AB"/>
    <w:pPr>
      <w:tabs>
        <w:tab w:val="center" w:pos="4320"/>
        <w:tab w:val="right" w:pos="8640"/>
      </w:tabs>
    </w:pPr>
  </w:style>
  <w:style w:type="paragraph" w:styleId="BodyText">
    <w:name w:val="Body Text"/>
    <w:basedOn w:val="Normal"/>
    <w:rsid w:val="00AC40AB"/>
    <w:pPr>
      <w:tabs>
        <w:tab w:val="left" w:pos="-720"/>
        <w:tab w:val="left" w:pos="-180"/>
        <w:tab w:val="left" w:pos="0"/>
        <w:tab w:val="center" w:pos="360"/>
      </w:tabs>
      <w:suppressAutoHyphens/>
      <w:ind w:right="-126"/>
      <w:jc w:val="both"/>
    </w:pPr>
    <w:rPr>
      <w:rFonts w:ascii="Californian FB" w:hAnsi="Californian FB"/>
      <w:spacing w:val="-2"/>
      <w:sz w:val="24"/>
    </w:rPr>
  </w:style>
  <w:style w:type="paragraph" w:styleId="Footer">
    <w:name w:val="footer"/>
    <w:basedOn w:val="Normal"/>
    <w:link w:val="FooterChar"/>
    <w:uiPriority w:val="99"/>
    <w:rsid w:val="002A5FC6"/>
    <w:pPr>
      <w:tabs>
        <w:tab w:val="center" w:pos="4680"/>
        <w:tab w:val="right" w:pos="9360"/>
      </w:tabs>
    </w:pPr>
  </w:style>
  <w:style w:type="character" w:customStyle="1" w:styleId="FooterChar">
    <w:name w:val="Footer Char"/>
    <w:basedOn w:val="DefaultParagraphFont"/>
    <w:link w:val="Footer"/>
    <w:uiPriority w:val="99"/>
    <w:rsid w:val="002A5FC6"/>
  </w:style>
  <w:style w:type="character" w:customStyle="1" w:styleId="Heading1Char">
    <w:name w:val="Heading 1 Char"/>
    <w:link w:val="Heading1"/>
    <w:rsid w:val="00276AEE"/>
    <w:rPr>
      <w:rFonts w:ascii="Arial" w:hAnsi="Arial" w:cs="Arial"/>
      <w:b/>
      <w:bCs/>
      <w:sz w:val="22"/>
      <w:szCs w:val="22"/>
    </w:rPr>
  </w:style>
  <w:style w:type="character" w:styleId="Hyperlink">
    <w:name w:val="Hyperlink"/>
    <w:uiPriority w:val="99"/>
    <w:unhideWhenUsed/>
    <w:rsid w:val="00426142"/>
    <w:rPr>
      <w:color w:val="0000FF"/>
      <w:u w:val="single"/>
    </w:rPr>
  </w:style>
  <w:style w:type="paragraph" w:styleId="ListParagraph">
    <w:name w:val="List Paragraph"/>
    <w:basedOn w:val="Normal"/>
    <w:uiPriority w:val="34"/>
    <w:qFormat/>
    <w:rsid w:val="00C0463A"/>
    <w:pPr>
      <w:ind w:left="720"/>
    </w:pPr>
  </w:style>
  <w:style w:type="paragraph" w:styleId="BalloonText">
    <w:name w:val="Balloon Text"/>
    <w:basedOn w:val="Normal"/>
    <w:link w:val="BalloonTextChar"/>
    <w:rsid w:val="00893DD4"/>
    <w:rPr>
      <w:rFonts w:ascii="Tahoma" w:hAnsi="Tahoma" w:cs="Tahoma"/>
      <w:sz w:val="16"/>
      <w:szCs w:val="16"/>
    </w:rPr>
  </w:style>
  <w:style w:type="character" w:customStyle="1" w:styleId="BalloonTextChar">
    <w:name w:val="Balloon Text Char"/>
    <w:link w:val="BalloonText"/>
    <w:rsid w:val="00893DD4"/>
    <w:rPr>
      <w:rFonts w:ascii="Tahoma" w:hAnsi="Tahoma" w:cs="Tahoma"/>
      <w:sz w:val="16"/>
      <w:szCs w:val="16"/>
    </w:rPr>
  </w:style>
  <w:style w:type="character" w:customStyle="1" w:styleId="Heading3Char">
    <w:name w:val="Heading 3 Char"/>
    <w:basedOn w:val="DefaultParagraphFont"/>
    <w:link w:val="Heading3"/>
    <w:semiHidden/>
    <w:rsid w:val="0004455E"/>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AB"/>
  </w:style>
  <w:style w:type="paragraph" w:styleId="Heading1">
    <w:name w:val="heading 1"/>
    <w:basedOn w:val="Normal"/>
    <w:next w:val="Normal"/>
    <w:link w:val="Heading1Char"/>
    <w:qFormat/>
    <w:rsid w:val="00AC40AB"/>
    <w:pPr>
      <w:keepNext/>
      <w:widowControl w:val="0"/>
      <w:jc w:val="both"/>
      <w:outlineLvl w:val="0"/>
    </w:pPr>
    <w:rPr>
      <w:rFonts w:ascii="Arial" w:hAnsi="Arial" w:cs="Arial"/>
      <w:b/>
      <w:bCs/>
      <w:sz w:val="22"/>
      <w:szCs w:val="22"/>
    </w:rPr>
  </w:style>
  <w:style w:type="paragraph" w:styleId="Heading3">
    <w:name w:val="heading 3"/>
    <w:basedOn w:val="Normal"/>
    <w:next w:val="Normal"/>
    <w:link w:val="Heading3Char"/>
    <w:semiHidden/>
    <w:unhideWhenUsed/>
    <w:qFormat/>
    <w:rsid w:val="000445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0AB"/>
    <w:pPr>
      <w:tabs>
        <w:tab w:val="center" w:pos="4320"/>
        <w:tab w:val="right" w:pos="8640"/>
      </w:tabs>
    </w:pPr>
  </w:style>
  <w:style w:type="paragraph" w:styleId="BodyText">
    <w:name w:val="Body Text"/>
    <w:basedOn w:val="Normal"/>
    <w:rsid w:val="00AC40AB"/>
    <w:pPr>
      <w:tabs>
        <w:tab w:val="left" w:pos="-720"/>
        <w:tab w:val="left" w:pos="-180"/>
        <w:tab w:val="left" w:pos="0"/>
        <w:tab w:val="center" w:pos="360"/>
      </w:tabs>
      <w:suppressAutoHyphens/>
      <w:ind w:right="-126"/>
      <w:jc w:val="both"/>
    </w:pPr>
    <w:rPr>
      <w:rFonts w:ascii="Californian FB" w:hAnsi="Californian FB"/>
      <w:spacing w:val="-2"/>
      <w:sz w:val="24"/>
    </w:rPr>
  </w:style>
  <w:style w:type="paragraph" w:styleId="Footer">
    <w:name w:val="footer"/>
    <w:basedOn w:val="Normal"/>
    <w:link w:val="FooterChar"/>
    <w:uiPriority w:val="99"/>
    <w:rsid w:val="002A5FC6"/>
    <w:pPr>
      <w:tabs>
        <w:tab w:val="center" w:pos="4680"/>
        <w:tab w:val="right" w:pos="9360"/>
      </w:tabs>
    </w:pPr>
  </w:style>
  <w:style w:type="character" w:customStyle="1" w:styleId="FooterChar">
    <w:name w:val="Footer Char"/>
    <w:basedOn w:val="DefaultParagraphFont"/>
    <w:link w:val="Footer"/>
    <w:uiPriority w:val="99"/>
    <w:rsid w:val="002A5FC6"/>
  </w:style>
  <w:style w:type="character" w:customStyle="1" w:styleId="Heading1Char">
    <w:name w:val="Heading 1 Char"/>
    <w:link w:val="Heading1"/>
    <w:rsid w:val="00276AEE"/>
    <w:rPr>
      <w:rFonts w:ascii="Arial" w:hAnsi="Arial" w:cs="Arial"/>
      <w:b/>
      <w:bCs/>
      <w:sz w:val="22"/>
      <w:szCs w:val="22"/>
    </w:rPr>
  </w:style>
  <w:style w:type="character" w:styleId="Hyperlink">
    <w:name w:val="Hyperlink"/>
    <w:uiPriority w:val="99"/>
    <w:unhideWhenUsed/>
    <w:rsid w:val="00426142"/>
    <w:rPr>
      <w:color w:val="0000FF"/>
      <w:u w:val="single"/>
    </w:rPr>
  </w:style>
  <w:style w:type="paragraph" w:styleId="ListParagraph">
    <w:name w:val="List Paragraph"/>
    <w:basedOn w:val="Normal"/>
    <w:uiPriority w:val="34"/>
    <w:qFormat/>
    <w:rsid w:val="00C0463A"/>
    <w:pPr>
      <w:ind w:left="720"/>
    </w:pPr>
  </w:style>
  <w:style w:type="paragraph" w:styleId="BalloonText">
    <w:name w:val="Balloon Text"/>
    <w:basedOn w:val="Normal"/>
    <w:link w:val="BalloonTextChar"/>
    <w:rsid w:val="00893DD4"/>
    <w:rPr>
      <w:rFonts w:ascii="Tahoma" w:hAnsi="Tahoma" w:cs="Tahoma"/>
      <w:sz w:val="16"/>
      <w:szCs w:val="16"/>
    </w:rPr>
  </w:style>
  <w:style w:type="character" w:customStyle="1" w:styleId="BalloonTextChar">
    <w:name w:val="Balloon Text Char"/>
    <w:link w:val="BalloonText"/>
    <w:rsid w:val="00893DD4"/>
    <w:rPr>
      <w:rFonts w:ascii="Tahoma" w:hAnsi="Tahoma" w:cs="Tahoma"/>
      <w:sz w:val="16"/>
      <w:szCs w:val="16"/>
    </w:rPr>
  </w:style>
  <w:style w:type="character" w:customStyle="1" w:styleId="Heading3Char">
    <w:name w:val="Heading 3 Char"/>
    <w:basedOn w:val="DefaultParagraphFont"/>
    <w:link w:val="Heading3"/>
    <w:semiHidden/>
    <w:rsid w:val="0004455E"/>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3892">
      <w:bodyDiv w:val="1"/>
      <w:marLeft w:val="0"/>
      <w:marRight w:val="0"/>
      <w:marTop w:val="0"/>
      <w:marBottom w:val="0"/>
      <w:divBdr>
        <w:top w:val="none" w:sz="0" w:space="0" w:color="auto"/>
        <w:left w:val="none" w:sz="0" w:space="0" w:color="auto"/>
        <w:bottom w:val="none" w:sz="0" w:space="0" w:color="auto"/>
        <w:right w:val="none" w:sz="0" w:space="0" w:color="auto"/>
      </w:divBdr>
    </w:div>
    <w:div w:id="245770572">
      <w:bodyDiv w:val="1"/>
      <w:marLeft w:val="0"/>
      <w:marRight w:val="0"/>
      <w:marTop w:val="0"/>
      <w:marBottom w:val="0"/>
      <w:divBdr>
        <w:top w:val="none" w:sz="0" w:space="0" w:color="auto"/>
        <w:left w:val="none" w:sz="0" w:space="0" w:color="auto"/>
        <w:bottom w:val="none" w:sz="0" w:space="0" w:color="auto"/>
        <w:right w:val="none" w:sz="0" w:space="0" w:color="auto"/>
      </w:divBdr>
    </w:div>
    <w:div w:id="538276422">
      <w:bodyDiv w:val="1"/>
      <w:marLeft w:val="0"/>
      <w:marRight w:val="0"/>
      <w:marTop w:val="0"/>
      <w:marBottom w:val="0"/>
      <w:divBdr>
        <w:top w:val="none" w:sz="0" w:space="0" w:color="auto"/>
        <w:left w:val="none" w:sz="0" w:space="0" w:color="auto"/>
        <w:bottom w:val="none" w:sz="0" w:space="0" w:color="auto"/>
        <w:right w:val="none" w:sz="0" w:space="0" w:color="auto"/>
      </w:divBdr>
    </w:div>
    <w:div w:id="893155251">
      <w:bodyDiv w:val="1"/>
      <w:marLeft w:val="0"/>
      <w:marRight w:val="0"/>
      <w:marTop w:val="0"/>
      <w:marBottom w:val="0"/>
      <w:divBdr>
        <w:top w:val="none" w:sz="0" w:space="0" w:color="auto"/>
        <w:left w:val="none" w:sz="0" w:space="0" w:color="auto"/>
        <w:bottom w:val="none" w:sz="0" w:space="0" w:color="auto"/>
        <w:right w:val="none" w:sz="0" w:space="0" w:color="auto"/>
      </w:divBdr>
    </w:div>
    <w:div w:id="1333800580">
      <w:bodyDiv w:val="1"/>
      <w:marLeft w:val="0"/>
      <w:marRight w:val="0"/>
      <w:marTop w:val="0"/>
      <w:marBottom w:val="0"/>
      <w:divBdr>
        <w:top w:val="none" w:sz="0" w:space="0" w:color="auto"/>
        <w:left w:val="none" w:sz="0" w:space="0" w:color="auto"/>
        <w:bottom w:val="none" w:sz="0" w:space="0" w:color="auto"/>
        <w:right w:val="none" w:sz="0" w:space="0" w:color="auto"/>
      </w:divBdr>
    </w:div>
    <w:div w:id="17836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Ronlin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aronline.org"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Assistant Director of Volunteer and Education Services</vt:lpstr>
    </vt:vector>
  </TitlesOfParts>
  <Company>OAR of Arlington</Company>
  <LinksUpToDate>false</LinksUpToDate>
  <CharactersWithSpaces>6748</CharactersWithSpaces>
  <SharedDoc>false</SharedDoc>
  <HLinks>
    <vt:vector size="12" baseType="variant">
      <vt:variant>
        <vt:i4>8192091</vt:i4>
      </vt:variant>
      <vt:variant>
        <vt:i4>3</vt:i4>
      </vt:variant>
      <vt:variant>
        <vt:i4>0</vt:i4>
      </vt:variant>
      <vt:variant>
        <vt:i4>5</vt:i4>
      </vt:variant>
      <vt:variant>
        <vt:lpwstr>mailto:info@oaronline.org</vt:lpwstr>
      </vt:variant>
      <vt:variant>
        <vt:lpwstr/>
      </vt:variant>
      <vt:variant>
        <vt:i4>6029312</vt:i4>
      </vt:variant>
      <vt:variant>
        <vt:i4>0</vt:i4>
      </vt:variant>
      <vt:variant>
        <vt:i4>0</vt:i4>
      </vt:variant>
      <vt:variant>
        <vt:i4>5</vt:i4>
      </vt:variant>
      <vt:variant>
        <vt:lpwstr>http://www.oaronline.org/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Director of Volunteer and Education Services</dc:title>
  <dc:creator>ejones</dc:creator>
  <cp:lastModifiedBy>David Butenas</cp:lastModifiedBy>
  <cp:revision>2</cp:revision>
  <cp:lastPrinted>2017-07-11T15:35:00Z</cp:lastPrinted>
  <dcterms:created xsi:type="dcterms:W3CDTF">2017-08-10T20:11:00Z</dcterms:created>
  <dcterms:modified xsi:type="dcterms:W3CDTF">2017-08-10T20:11:00Z</dcterms:modified>
</cp:coreProperties>
</file>